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3458" w14:textId="3593E994" w:rsidR="00E33AFE" w:rsidRPr="00E33AFE" w:rsidRDefault="00E33AFE" w:rsidP="00E33AFE">
      <w:pPr>
        <w:jc w:val="both"/>
        <w:rPr>
          <w:b/>
          <w:bCs/>
        </w:rPr>
      </w:pPr>
      <w:r w:rsidRPr="00E33AFE">
        <w:rPr>
          <w:b/>
          <w:bCs/>
        </w:rPr>
        <w:t>GESTÃO DOS CONTRATOS ADMINISTRATIVOS</w:t>
      </w:r>
    </w:p>
    <w:p w14:paraId="2B7D83A7" w14:textId="77777777" w:rsidR="00E33AFE" w:rsidRDefault="00E33AFE" w:rsidP="00E33AFE">
      <w:pPr>
        <w:jc w:val="both"/>
      </w:pPr>
    </w:p>
    <w:p w14:paraId="024E1021" w14:textId="77777777" w:rsidR="00E33AFE" w:rsidRPr="00E33AFE" w:rsidRDefault="00E33AFE" w:rsidP="00E33AFE">
      <w:pPr>
        <w:jc w:val="both"/>
        <w:rPr>
          <w:b/>
          <w:bCs/>
        </w:rPr>
      </w:pPr>
      <w:r w:rsidRPr="00E33AFE">
        <w:rPr>
          <w:b/>
          <w:bCs/>
        </w:rPr>
        <w:t>1 Gestão e organização</w:t>
      </w:r>
    </w:p>
    <w:p w14:paraId="21857D7F" w14:textId="77777777" w:rsidR="00E33AFE" w:rsidRDefault="00E33AFE" w:rsidP="00E33AFE">
      <w:pPr>
        <w:jc w:val="both"/>
      </w:pPr>
    </w:p>
    <w:p w14:paraId="3872ECF5" w14:textId="44EEE967" w:rsidR="00E33AFE" w:rsidRPr="00E33AFE" w:rsidRDefault="00E33AFE" w:rsidP="00E33AFE">
      <w:pPr>
        <w:jc w:val="both"/>
      </w:pPr>
      <w:r w:rsidRPr="00E33AFE">
        <w:t xml:space="preserve">A </w:t>
      </w:r>
      <w:r w:rsidRPr="00E33AFE">
        <w:rPr>
          <w:b/>
          <w:bCs/>
        </w:rPr>
        <w:t>Lei nº 14.133/2021</w:t>
      </w:r>
      <w:r w:rsidRPr="00E33AFE">
        <w:t xml:space="preserve">, que institui normas gerais para licitações e contratos administrativos, trouxe importantes inovações no que diz respeito à gestão e organização dos contratos administrativos. Esses aspectos são fundamentais para garantir a eficiência, transparência e economicidade na execução contratual, alinhando-se aos princípios constitucionais da Administração Pública (art. 37 da CF/88). </w:t>
      </w:r>
    </w:p>
    <w:p w14:paraId="2BF95576" w14:textId="77777777" w:rsidR="00E33AFE" w:rsidRPr="00E33AFE" w:rsidRDefault="00E33AFE" w:rsidP="00E33AFE">
      <w:pPr>
        <w:jc w:val="both"/>
        <w:rPr>
          <w:b/>
          <w:bCs/>
        </w:rPr>
      </w:pPr>
      <w:r w:rsidRPr="00E33AFE">
        <w:rPr>
          <w:b/>
          <w:bCs/>
        </w:rPr>
        <w:t>1. Princípios Orientadores da Gestão Contratual</w:t>
      </w:r>
    </w:p>
    <w:p w14:paraId="1616B489" w14:textId="77777777" w:rsidR="00E33AFE" w:rsidRDefault="00E33AFE" w:rsidP="00E33AFE">
      <w:pPr>
        <w:jc w:val="both"/>
      </w:pPr>
      <w:r w:rsidRPr="00E33AFE">
        <w:t xml:space="preserve">A gestão e organização dos contratos administrativos devem observar os princípios basilares da Administração Pública, especialmente os da legalidade, impessoalidade, moralidade, publicidade, eficiência e proporcionalidade. </w:t>
      </w:r>
    </w:p>
    <w:p w14:paraId="17505D45" w14:textId="219839B1" w:rsidR="00E33AFE" w:rsidRPr="00E33AFE" w:rsidRDefault="00E33AFE" w:rsidP="00E33AFE">
      <w:pPr>
        <w:jc w:val="both"/>
      </w:pPr>
      <w:r>
        <w:t>A</w:t>
      </w:r>
      <w:r w:rsidRPr="00E33AFE">
        <w:t xml:space="preserve"> gestão contratual não se limita ao momento da celebração do contrato, mas abrange todo o ciclo, desde a fase preparatória até o encerramento da execução. </w:t>
      </w:r>
      <w:r>
        <w:t>A nova lei</w:t>
      </w:r>
      <w:r w:rsidRPr="00E33AFE">
        <w:t xml:space="preserve"> reforça a necessidade de planejamento prévio e acompanhamento contínuo, como forma de mitigar riscos e assegurar o cumprimento das obrigações pactuadas.</w:t>
      </w:r>
    </w:p>
    <w:p w14:paraId="0116EBE6" w14:textId="15BC0B7C" w:rsidR="00E33AFE" w:rsidRPr="00E33AFE" w:rsidRDefault="00E33AFE" w:rsidP="00E33AFE">
      <w:pPr>
        <w:jc w:val="both"/>
      </w:pPr>
      <w:r>
        <w:t>A</w:t>
      </w:r>
      <w:r w:rsidRPr="00E33AFE">
        <w:t xml:space="preserve"> gestão contratual deve ser orientada por critérios técnicos e objetivos, evitando discricionariedade excessiva por parte da Administração. Isso inclui a definição clara de responsabilidades, cronogramas e mecanismos de fiscalização.</w:t>
      </w:r>
    </w:p>
    <w:p w14:paraId="67648323" w14:textId="77777777" w:rsidR="00E33AFE" w:rsidRPr="00E33AFE" w:rsidRDefault="00E33AFE" w:rsidP="00E33AFE">
      <w:pPr>
        <w:jc w:val="both"/>
        <w:rPr>
          <w:b/>
          <w:bCs/>
        </w:rPr>
      </w:pPr>
      <w:r w:rsidRPr="00E33AFE">
        <w:rPr>
          <w:b/>
          <w:bCs/>
        </w:rPr>
        <w:t>2. Fiscalização e Supervisão Contratual</w:t>
      </w:r>
    </w:p>
    <w:p w14:paraId="1607B27B" w14:textId="2A160EA2" w:rsidR="00E33AFE" w:rsidRPr="00E33AFE" w:rsidRDefault="00E33AFE" w:rsidP="00E33AFE">
      <w:pPr>
        <w:jc w:val="both"/>
      </w:pPr>
      <w:r w:rsidRPr="00E33AFE">
        <w:t xml:space="preserve">A fiscalização é um dos pilares da gestão contratual. Os </w:t>
      </w:r>
      <w:r>
        <w:t>órgãos de controle</w:t>
      </w:r>
      <w:r w:rsidRPr="00E33AFE">
        <w:t xml:space="preserve"> têm reiteradamente destacado a importância de uma fiscalização eficaz para evitar prejuízos ao erário. Por exemplo:</w:t>
      </w:r>
    </w:p>
    <w:p w14:paraId="4056D2AE" w14:textId="47B5FA5C" w:rsidR="00E33AFE" w:rsidRPr="00E33AFE" w:rsidRDefault="00E33AFE" w:rsidP="00E33AFE">
      <w:pPr>
        <w:numPr>
          <w:ilvl w:val="0"/>
          <w:numId w:val="1"/>
        </w:numPr>
        <w:jc w:val="both"/>
      </w:pPr>
      <w:r>
        <w:t>TCU:</w:t>
      </w:r>
      <w:r w:rsidRPr="00E33AFE">
        <w:t xml:space="preserve"> "a ausência de fiscalização adequada pode resultar em descumprimento contratual, prejuízos financeiros e comprometimento da qualidade dos serviços prestados". O TCU recomendou que os órgãos públicos adotem medidas para capacitar seus agentes responsáveis pela supervisão contratual.</w:t>
      </w:r>
    </w:p>
    <w:p w14:paraId="5DDD2750" w14:textId="07AA9477" w:rsidR="00E33AFE" w:rsidRPr="00E33AFE" w:rsidRDefault="00E33AFE" w:rsidP="00E33AFE">
      <w:pPr>
        <w:numPr>
          <w:ilvl w:val="0"/>
          <w:numId w:val="1"/>
        </w:numPr>
        <w:jc w:val="both"/>
      </w:pPr>
      <w:r w:rsidRPr="00E33AFE">
        <w:t>T</w:t>
      </w:r>
      <w:r w:rsidRPr="00E33AFE">
        <w:t>CE-SP</w:t>
      </w:r>
      <w:r w:rsidRPr="00E33AFE">
        <w:t>:</w:t>
      </w:r>
      <w:r w:rsidRPr="00E33AFE">
        <w:t xml:space="preserve"> gestores públicos </w:t>
      </w:r>
      <w:r>
        <w:t>devem implementar</w:t>
      </w:r>
      <w:r w:rsidRPr="00E33AFE">
        <w:t xml:space="preserve"> sistemas informatizados de monitoramento, a fim de garantir maior transparência e controle sobre a execução contratual.</w:t>
      </w:r>
    </w:p>
    <w:p w14:paraId="083A1A8F" w14:textId="77777777" w:rsidR="00E33AFE" w:rsidRPr="00E33AFE" w:rsidRDefault="00E33AFE" w:rsidP="00E33AFE">
      <w:pPr>
        <w:jc w:val="both"/>
        <w:rPr>
          <w:b/>
          <w:bCs/>
        </w:rPr>
      </w:pPr>
      <w:r w:rsidRPr="00E33AFE">
        <w:rPr>
          <w:b/>
          <w:bCs/>
        </w:rPr>
        <w:t>3. Gestão de Riscos e Reequilíbrio Econômico-Financeiro</w:t>
      </w:r>
    </w:p>
    <w:p w14:paraId="3819820B" w14:textId="42C23CC4" w:rsidR="00E33AFE" w:rsidRPr="00E33AFE" w:rsidRDefault="00E33AFE" w:rsidP="00E33AFE">
      <w:pPr>
        <w:jc w:val="both"/>
      </w:pPr>
      <w:r w:rsidRPr="00E33AFE">
        <w:t xml:space="preserve">A gestão de riscos é outro aspecto relevante da organização contratual. </w:t>
      </w:r>
      <w:r w:rsidR="006D4123">
        <w:t>A</w:t>
      </w:r>
      <w:r w:rsidRPr="00E33AFE">
        <w:t xml:space="preserve"> alocação de riscos deve ser feita de maneira equilibrada entre as partes, considerando a natureza do objeto contratual. </w:t>
      </w:r>
      <w:r w:rsidR="006D4123">
        <w:t>A</w:t>
      </w:r>
      <w:r w:rsidRPr="00E33AFE">
        <w:t xml:space="preserve"> má distribuição de riscos pode gerar desequilíbrios econômicos, comprometendo a sustentabilidade do contrato.</w:t>
      </w:r>
    </w:p>
    <w:p w14:paraId="459EAC46" w14:textId="4031501A" w:rsidR="00E33AFE" w:rsidRPr="00E33AFE" w:rsidRDefault="006D4123" w:rsidP="00E33AFE">
      <w:pPr>
        <w:jc w:val="both"/>
      </w:pPr>
      <w:r>
        <w:t>O</w:t>
      </w:r>
      <w:r w:rsidR="00E33AFE" w:rsidRPr="00E33AFE">
        <w:t xml:space="preserve"> reequilíbrio econômico-financeiro deve ser concedido apenas em situações excepcionais e comprovadas, mediante análise técnica rigorosa. </w:t>
      </w:r>
      <w:r>
        <w:t>E</w:t>
      </w:r>
      <w:r w:rsidR="00E33AFE" w:rsidRPr="00E33AFE">
        <w:t>ventuais ajustes devem ser precedidos de ampla documentação e justificativa.</w:t>
      </w:r>
    </w:p>
    <w:p w14:paraId="7343CFD2" w14:textId="77777777" w:rsidR="00E33AFE" w:rsidRPr="00E33AFE" w:rsidRDefault="00E33AFE" w:rsidP="00E33AFE">
      <w:pPr>
        <w:jc w:val="both"/>
        <w:rPr>
          <w:b/>
          <w:bCs/>
        </w:rPr>
      </w:pPr>
      <w:r w:rsidRPr="00E33AFE">
        <w:rPr>
          <w:b/>
          <w:bCs/>
        </w:rPr>
        <w:lastRenderedPageBreak/>
        <w:t>4. Registro e Documentação Contratual</w:t>
      </w:r>
    </w:p>
    <w:p w14:paraId="0B8895B1" w14:textId="557F4F23" w:rsidR="00E33AFE" w:rsidRPr="00E33AFE" w:rsidRDefault="00E33AFE" w:rsidP="00E33AFE">
      <w:pPr>
        <w:jc w:val="both"/>
      </w:pPr>
      <w:r w:rsidRPr="00E33AFE">
        <w:t xml:space="preserve">A Lei nº 14.133/2021 exige que todos os atos relacionados à gestão contratual sejam devidamente registrados e documentados (art. </w:t>
      </w:r>
      <w:r w:rsidR="00337827">
        <w:t>91</w:t>
      </w:r>
      <w:r w:rsidRPr="00E33AFE">
        <w:t xml:space="preserve">). Essa exigência visa garantir transparência e permitir auditorias futuras. </w:t>
      </w:r>
      <w:r w:rsidR="00337827" w:rsidRPr="00337827">
        <w:t>A</w:t>
      </w:r>
      <w:r w:rsidRPr="00E33AFE">
        <w:t xml:space="preserve"> documentação completa e organizada é essencial para comprovar a regularidade das decisões administrativas e proteger os gestores contra questionamentos indevidos.</w:t>
      </w:r>
    </w:p>
    <w:p w14:paraId="11E35815" w14:textId="7C15BD73" w:rsidR="00E33AFE" w:rsidRPr="00E33AFE" w:rsidRDefault="005F0CAC" w:rsidP="00E33AFE">
      <w:pPr>
        <w:jc w:val="both"/>
      </w:pPr>
      <w:r>
        <w:t xml:space="preserve">A administração deve manter </w:t>
      </w:r>
      <w:r w:rsidR="00E33AFE" w:rsidRPr="00E33AFE">
        <w:t>registros atualizados de todas as etapas do contrato, incluindo atas de reuniões, relatórios de fiscalização e correspondências trocadas com o contratado.</w:t>
      </w:r>
    </w:p>
    <w:p w14:paraId="52DACF47" w14:textId="098113A4" w:rsidR="00E33AFE" w:rsidRDefault="00E33AFE" w:rsidP="00E33AFE">
      <w:pPr>
        <w:jc w:val="both"/>
      </w:pPr>
      <w:r w:rsidRPr="00E33AFE">
        <w:t>A gestão e organização dos contratos administrativos</w:t>
      </w:r>
      <w:r w:rsidR="005F0CAC">
        <w:t xml:space="preserve"> </w:t>
      </w:r>
      <w:r w:rsidRPr="00E33AFE">
        <w:t xml:space="preserve">exigem planejamento, fiscalização rigorosa e adoção de boas práticas de governança. </w:t>
      </w:r>
    </w:p>
    <w:p w14:paraId="78A46AFA" w14:textId="77777777" w:rsidR="00E33AFE" w:rsidRDefault="00E33AFE" w:rsidP="00E33AFE">
      <w:pPr>
        <w:jc w:val="both"/>
      </w:pPr>
    </w:p>
    <w:p w14:paraId="07CD74B8" w14:textId="77777777" w:rsidR="00E33AFE" w:rsidRDefault="00E33AFE" w:rsidP="00E33AFE">
      <w:pPr>
        <w:jc w:val="both"/>
      </w:pPr>
      <w:r>
        <w:t>2 Normatizações locais</w:t>
      </w:r>
    </w:p>
    <w:p w14:paraId="70036932" w14:textId="77777777" w:rsidR="00E33AFE" w:rsidRPr="005F0CAC" w:rsidRDefault="00E33AFE" w:rsidP="00E33AFE">
      <w:pPr>
        <w:jc w:val="both"/>
        <w:rPr>
          <w:b/>
          <w:bCs/>
        </w:rPr>
      </w:pPr>
      <w:r w:rsidRPr="005F0CAC">
        <w:rPr>
          <w:b/>
          <w:bCs/>
        </w:rPr>
        <w:t xml:space="preserve">3 Importância do acompanhamento e cumprimento </w:t>
      </w:r>
    </w:p>
    <w:p w14:paraId="3FF8B10D" w14:textId="77777777" w:rsidR="005F0CAC" w:rsidRDefault="005F0CAC" w:rsidP="00E33AFE">
      <w:pPr>
        <w:jc w:val="both"/>
      </w:pPr>
    </w:p>
    <w:p w14:paraId="6EF5AA35" w14:textId="77777777" w:rsidR="005F0CAC" w:rsidRPr="005F0CAC" w:rsidRDefault="005F0CAC" w:rsidP="005F0CAC">
      <w:pPr>
        <w:jc w:val="both"/>
      </w:pPr>
      <w:r w:rsidRPr="005F0CAC">
        <w:t>Esse aspecto é fundamental para garantir que os recursos públicos sejam utilizados de forma eficiente e que os objetivos das contratações sejam plenamente alcançados.</w:t>
      </w:r>
    </w:p>
    <w:p w14:paraId="618FAB83" w14:textId="77777777" w:rsidR="005F0CAC" w:rsidRPr="005F0CAC" w:rsidRDefault="005F0CAC" w:rsidP="005F0CAC">
      <w:pPr>
        <w:jc w:val="both"/>
        <w:rPr>
          <w:b/>
          <w:bCs/>
        </w:rPr>
      </w:pPr>
      <w:r w:rsidRPr="005F0CAC">
        <w:rPr>
          <w:b/>
          <w:bCs/>
        </w:rPr>
        <w:t>1. O Ciclo de Vida do Contrato Administrativo</w:t>
      </w:r>
    </w:p>
    <w:p w14:paraId="5FB3AEF5" w14:textId="50A833BF" w:rsidR="005F0CAC" w:rsidRPr="005F0CAC" w:rsidRDefault="005F0CAC" w:rsidP="005F0CAC">
      <w:pPr>
        <w:jc w:val="both"/>
      </w:pPr>
      <w:r w:rsidRPr="005F0CAC">
        <w:t xml:space="preserve">Um contrato administrativo </w:t>
      </w:r>
      <w:r>
        <w:t>se inicia</w:t>
      </w:r>
      <w:r w:rsidRPr="005F0CAC">
        <w:t xml:space="preserve"> com sua assinatura. </w:t>
      </w:r>
      <w:r>
        <w:t>Seu ciclo de vida</w:t>
      </w:r>
      <w:r w:rsidRPr="005F0CAC">
        <w:t xml:space="preserve"> inclui a execução, o acompanhamento, a fiscalização e, eventualmente, ajustes ou encerramento. </w:t>
      </w:r>
      <w:r>
        <w:t>A</w:t>
      </w:r>
      <w:r w:rsidRPr="005F0CAC">
        <w:t xml:space="preserve"> fase de execução exige atenção contínua por parte da Administração Pública, pois é nesse momento que os riscos previstos no contrato podem se materializar, impactando diretamente o interesse público.</w:t>
      </w:r>
    </w:p>
    <w:p w14:paraId="0B4BDC33" w14:textId="77777777" w:rsidR="005F0CAC" w:rsidRPr="005F0CAC" w:rsidRDefault="005F0CAC" w:rsidP="005F0CAC">
      <w:pPr>
        <w:jc w:val="both"/>
      </w:pPr>
      <w:r w:rsidRPr="005F0CAC">
        <w:t>O acompanhamento permite identificar desvios, antecipar problemas e tomar decisões corretivas antes que os danos se tornem irreparáveis. Além disso, é uma obrigação legal da Administração garantir que o objeto contratado seja entregue dentro dos padrões de qualidade, prazo e custo estabelecidos.</w:t>
      </w:r>
    </w:p>
    <w:p w14:paraId="784B5948" w14:textId="77777777" w:rsidR="005F0CAC" w:rsidRPr="005F0CAC" w:rsidRDefault="005F0CAC" w:rsidP="005F0CAC">
      <w:pPr>
        <w:jc w:val="both"/>
        <w:rPr>
          <w:b/>
          <w:bCs/>
        </w:rPr>
      </w:pPr>
      <w:r w:rsidRPr="005F0CAC">
        <w:rPr>
          <w:b/>
          <w:bCs/>
        </w:rPr>
        <w:t>2. Acompanhamento como Instrumento de Controle</w:t>
      </w:r>
    </w:p>
    <w:p w14:paraId="7DAD074E" w14:textId="704C00C6" w:rsidR="005F0CAC" w:rsidRPr="005F0CAC" w:rsidRDefault="005F0CAC" w:rsidP="005F0CAC">
      <w:pPr>
        <w:jc w:val="both"/>
      </w:pPr>
      <w:r w:rsidRPr="005F0CAC">
        <w:t xml:space="preserve">A Lei nº 14.133/2021 dedica dispositivos específicos ao acompanhamento dos contratos administrativos, especialmente nos artigos </w:t>
      </w:r>
      <w:r>
        <w:t>117</w:t>
      </w:r>
      <w:r w:rsidRPr="005F0CAC">
        <w:t xml:space="preserve"> a </w:t>
      </w:r>
      <w:r>
        <w:t>123</w:t>
      </w:r>
      <w:r w:rsidRPr="005F0CAC">
        <w:t>. Esses dispositivos destacam a necessidade de mecanismos eficazes de fiscalização, como relatórios periódicos, visitas técnicas e auditorias.</w:t>
      </w:r>
    </w:p>
    <w:p w14:paraId="71FE27C1" w14:textId="77777777" w:rsidR="005F0CAC" w:rsidRPr="005F0CAC" w:rsidRDefault="005F0CAC" w:rsidP="005F0CAC">
      <w:pPr>
        <w:jc w:val="both"/>
      </w:pPr>
      <w:r w:rsidRPr="005F0CAC">
        <w:t>O acompanhamento ativo é essencial para garantir transparência e controle sobre a execução contratual. Sem esse monitoramento, há o risco de prejuízos ao erário, falhas na prestação de serviços públicos e comprometimento dos direitos dos cidadãos.</w:t>
      </w:r>
    </w:p>
    <w:p w14:paraId="3E481106" w14:textId="77777777" w:rsidR="005F0CAC" w:rsidRPr="005F0CAC" w:rsidRDefault="005F0CAC" w:rsidP="005F0CAC">
      <w:pPr>
        <w:jc w:val="both"/>
        <w:rPr>
          <w:b/>
          <w:bCs/>
        </w:rPr>
      </w:pPr>
      <w:r w:rsidRPr="005F0CAC">
        <w:rPr>
          <w:b/>
          <w:bCs/>
        </w:rPr>
        <w:t>3. Cumprimento Contratual e Responsabilidade das Partes</w:t>
      </w:r>
    </w:p>
    <w:p w14:paraId="6DC1DB09" w14:textId="5787ECEB" w:rsidR="005F0CAC" w:rsidRPr="005F0CAC" w:rsidRDefault="005F0CAC" w:rsidP="005F0CAC">
      <w:pPr>
        <w:jc w:val="both"/>
      </w:pPr>
      <w:r w:rsidRPr="005F0CAC">
        <w:t xml:space="preserve">Outro ponto crucial é o cumprimento das obrigações pactuadas. A Lei nº 14.133/2021 estabelece que tanto a Administração quanto o contratado têm responsabilidades recíprocas. Enquanto o contratado deve entregar o objeto contratado nas condições </w:t>
      </w:r>
      <w:r w:rsidRPr="005F0CAC">
        <w:lastRenderedPageBreak/>
        <w:t xml:space="preserve">acordadas, a Administração deve garantir o pagamento em tempo hábil e fornecer as condições necessárias para a execução (art. </w:t>
      </w:r>
      <w:r w:rsidR="00A8523F">
        <w:t>140 a 146</w:t>
      </w:r>
      <w:r w:rsidRPr="005F0CAC">
        <w:t>).</w:t>
      </w:r>
    </w:p>
    <w:p w14:paraId="40FCC987" w14:textId="77777777" w:rsidR="005F0CAC" w:rsidRPr="005F0CAC" w:rsidRDefault="005F0CAC" w:rsidP="005F0CAC">
      <w:pPr>
        <w:jc w:val="both"/>
      </w:pPr>
      <w:r w:rsidRPr="005F0CAC">
        <w:t>O descumprimento dessas obrigações pode gerar consequências graves. Para o contratado, isso pode resultar em multas, suspensão temporária de participação em licitações ou até a declaração de inidoneidade. Já para a Administração, o descumprimento pode acarretar responsabilização administrativa, civil e criminal dos agentes envolvidos.</w:t>
      </w:r>
    </w:p>
    <w:p w14:paraId="3CCC1131" w14:textId="77777777" w:rsidR="005F0CAC" w:rsidRPr="005F0CAC" w:rsidRDefault="005F0CAC" w:rsidP="005F0CAC">
      <w:pPr>
        <w:jc w:val="both"/>
        <w:rPr>
          <w:b/>
          <w:bCs/>
        </w:rPr>
      </w:pPr>
      <w:r w:rsidRPr="005F0CAC">
        <w:rPr>
          <w:b/>
          <w:bCs/>
        </w:rPr>
        <w:t>4. Consequências do Descumprimento</w:t>
      </w:r>
    </w:p>
    <w:p w14:paraId="7BBC53C6" w14:textId="77777777" w:rsidR="005F0CAC" w:rsidRPr="005F0CAC" w:rsidRDefault="005F0CAC" w:rsidP="005F0CAC">
      <w:pPr>
        <w:jc w:val="both"/>
      </w:pPr>
      <w:r w:rsidRPr="005F0CAC">
        <w:t>O descumprimento das obrigações contratuais pode prejudicar diretamente a execução do contrato e comprometer a entrega do objeto contratado. Além disso, pode gerar questionamentos e demandas judiciais, aumentando os custos e a complexidade da gestão pública. A negligência no acompanhamento e fiscalização também pode configurar irregularidade grave, passível de punição aos gestores responsáveis.</w:t>
      </w:r>
    </w:p>
    <w:p w14:paraId="02E6BE02" w14:textId="77777777" w:rsidR="005F0CAC" w:rsidRPr="005F0CAC" w:rsidRDefault="005F0CAC" w:rsidP="005F0CAC">
      <w:pPr>
        <w:jc w:val="both"/>
        <w:rPr>
          <w:b/>
          <w:bCs/>
        </w:rPr>
      </w:pPr>
      <w:r w:rsidRPr="005F0CAC">
        <w:rPr>
          <w:b/>
          <w:bCs/>
        </w:rPr>
        <w:t>5. Boas Práticas de Gestão</w:t>
      </w:r>
    </w:p>
    <w:p w14:paraId="6913F591" w14:textId="77777777" w:rsidR="005F0CAC" w:rsidRPr="005F0CAC" w:rsidRDefault="005F0CAC" w:rsidP="005F0CAC">
      <w:pPr>
        <w:jc w:val="both"/>
      </w:pPr>
      <w:r w:rsidRPr="005F0CAC">
        <w:t>Para garantir o adequado acompanhamento e cumprimento dos contratos administrativos, é fundamental adotar boas práticas de gestão. Entre elas, destacam-se:</w:t>
      </w:r>
    </w:p>
    <w:p w14:paraId="3DC0A747" w14:textId="46E28CD2" w:rsidR="005F0CAC" w:rsidRPr="005F0CAC" w:rsidRDefault="005F0CAC" w:rsidP="005F0CAC">
      <w:pPr>
        <w:numPr>
          <w:ilvl w:val="0"/>
          <w:numId w:val="2"/>
        </w:numPr>
        <w:jc w:val="both"/>
      </w:pPr>
      <w:r w:rsidRPr="005F0CAC">
        <w:rPr>
          <w:b/>
          <w:bCs/>
        </w:rPr>
        <w:t>Capacitação dos servidores</w:t>
      </w:r>
      <w:r w:rsidRPr="005F0CAC">
        <w:t>: Os agentes públicos responsáveis pela fiscalização devem estar preparados para entender o objeto contratual e identificar eventuais irregularidades.</w:t>
      </w:r>
    </w:p>
    <w:p w14:paraId="22DE12FB" w14:textId="7C41341E" w:rsidR="005F0CAC" w:rsidRPr="005F0CAC" w:rsidRDefault="005F0CAC" w:rsidP="005F0CAC">
      <w:pPr>
        <w:numPr>
          <w:ilvl w:val="0"/>
          <w:numId w:val="2"/>
        </w:numPr>
        <w:jc w:val="both"/>
      </w:pPr>
      <w:r w:rsidRPr="005F0CAC">
        <w:rPr>
          <w:b/>
          <w:bCs/>
        </w:rPr>
        <w:t>Sistemas informatizados</w:t>
      </w:r>
      <w:r w:rsidRPr="005F0CAC">
        <w:t>: A tecnologia pode ser uma grande aliada na gestão contratual, permitindo o monitoramento em tempo real e a geração de relatórios automáticos.</w:t>
      </w:r>
    </w:p>
    <w:p w14:paraId="3C8AE5E6" w14:textId="6C796F50" w:rsidR="005F0CAC" w:rsidRPr="005F0CAC" w:rsidRDefault="005F0CAC" w:rsidP="005F0CAC">
      <w:pPr>
        <w:numPr>
          <w:ilvl w:val="0"/>
          <w:numId w:val="2"/>
        </w:numPr>
        <w:jc w:val="both"/>
      </w:pPr>
      <w:r w:rsidRPr="005F0CAC">
        <w:rPr>
          <w:b/>
          <w:bCs/>
        </w:rPr>
        <w:t>Documentação rigorosa</w:t>
      </w:r>
      <w:r w:rsidRPr="005F0CAC">
        <w:t>: Todos os atos relacionados ao contrato devem ser registrados e arquivados.</w:t>
      </w:r>
    </w:p>
    <w:p w14:paraId="02873FD9" w14:textId="77777777" w:rsidR="005F0CAC" w:rsidRDefault="005F0CAC" w:rsidP="00E33AFE">
      <w:pPr>
        <w:jc w:val="both"/>
      </w:pPr>
    </w:p>
    <w:p w14:paraId="4DE79665" w14:textId="1231146A" w:rsidR="00E33AFE" w:rsidRPr="00B65EDF" w:rsidRDefault="00E33AFE" w:rsidP="00E33AFE">
      <w:pPr>
        <w:jc w:val="both"/>
        <w:rPr>
          <w:b/>
          <w:bCs/>
        </w:rPr>
      </w:pPr>
      <w:r w:rsidRPr="00B65EDF">
        <w:rPr>
          <w:b/>
          <w:bCs/>
        </w:rPr>
        <w:t>4 Gestor, gerente e fiscal do contrato</w:t>
      </w:r>
      <w:r w:rsidR="00B65EDF">
        <w:rPr>
          <w:b/>
          <w:bCs/>
        </w:rPr>
        <w:t xml:space="preserve"> (Decreto 11.246/22)</w:t>
      </w:r>
    </w:p>
    <w:p w14:paraId="488EBA48" w14:textId="77777777" w:rsidR="00A8523F" w:rsidRDefault="00A8523F" w:rsidP="00E33AFE">
      <w:pPr>
        <w:jc w:val="both"/>
      </w:pPr>
    </w:p>
    <w:p w14:paraId="7F617811" w14:textId="77777777" w:rsidR="00B65EDF" w:rsidRPr="00B65EDF" w:rsidRDefault="00B65EDF" w:rsidP="00B65EDF">
      <w:pPr>
        <w:jc w:val="both"/>
      </w:pPr>
      <w:r w:rsidRPr="00B65EDF">
        <w:rPr>
          <w:b/>
          <w:bCs/>
        </w:rPr>
        <w:t>Atividades de gestão e fiscalização de contratos</w:t>
      </w:r>
    </w:p>
    <w:p w14:paraId="59480D99" w14:textId="77777777" w:rsidR="00B65EDF" w:rsidRPr="00B65EDF" w:rsidRDefault="00B65EDF" w:rsidP="00B65EDF">
      <w:pPr>
        <w:jc w:val="both"/>
      </w:pPr>
      <w:bookmarkStart w:id="0" w:name="art19"/>
      <w:bookmarkEnd w:id="0"/>
      <w:r w:rsidRPr="00B65EDF">
        <w:t>Art. 19.  Para fins do disposto neste Decreto, considera-se:</w:t>
      </w:r>
    </w:p>
    <w:p w14:paraId="3C3E964D" w14:textId="77777777" w:rsidR="00B65EDF" w:rsidRPr="00B65EDF" w:rsidRDefault="00B65EDF" w:rsidP="00B65EDF">
      <w:pPr>
        <w:jc w:val="both"/>
      </w:pPr>
      <w:r w:rsidRPr="00B65EDF">
        <w:t xml:space="preserve">I - </w:t>
      </w:r>
      <w:proofErr w:type="gramStart"/>
      <w:r w:rsidRPr="00B65EDF">
        <w:t>gestão</w:t>
      </w:r>
      <w:proofErr w:type="gramEnd"/>
      <w:r w:rsidRPr="00B65EDF">
        <w:t xml:space="preserve"> de contrato - a coordenação das atividades relacionadas à fiscalização técnica, administrativa e setorial e dos atos preparatórios à instrução processual e ao encaminhamento da documentação pertinente ao setor de contratos para a formalização dos procedimentos relativos à prorrogação, à alteração, ao reequilíbrio, ao pagamento, à eventual aplicação de sanções e à extinção dos contratos, entre outros;</w:t>
      </w:r>
    </w:p>
    <w:p w14:paraId="4818DB25" w14:textId="77777777" w:rsidR="00B65EDF" w:rsidRPr="00B65EDF" w:rsidRDefault="00B65EDF" w:rsidP="00B65EDF">
      <w:pPr>
        <w:jc w:val="both"/>
      </w:pPr>
      <w:r w:rsidRPr="00B65EDF">
        <w:t xml:space="preserve">II - </w:t>
      </w:r>
      <w:proofErr w:type="gramStart"/>
      <w:r w:rsidRPr="00B65EDF">
        <w:t>fiscalização</w:t>
      </w:r>
      <w:proofErr w:type="gramEnd"/>
      <w:r w:rsidRPr="00B65EDF">
        <w:t xml:space="preserve"> técnica -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7C9BE5BE" w14:textId="77777777" w:rsidR="00B65EDF" w:rsidRPr="00B65EDF" w:rsidRDefault="00B65EDF" w:rsidP="00B65EDF">
      <w:pPr>
        <w:jc w:val="both"/>
      </w:pPr>
      <w:r w:rsidRPr="00B65EDF">
        <w:lastRenderedPageBreak/>
        <w:t>III - fiscalização administrativa - 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w:t>
      </w:r>
    </w:p>
    <w:p w14:paraId="03C998EC" w14:textId="77777777" w:rsidR="00B65EDF" w:rsidRPr="00B65EDF" w:rsidRDefault="00B65EDF" w:rsidP="00B65EDF">
      <w:pPr>
        <w:jc w:val="both"/>
      </w:pPr>
      <w:r w:rsidRPr="00B65EDF">
        <w:t xml:space="preserve">IV - </w:t>
      </w:r>
      <w:proofErr w:type="gramStart"/>
      <w:r w:rsidRPr="00B65EDF">
        <w:t>fiscalização</w:t>
      </w:r>
      <w:proofErr w:type="gramEnd"/>
      <w:r w:rsidRPr="00B65EDF">
        <w:t xml:space="preserve"> setorial - o acompanhamento da execução do contrato nos aspectos técnicos ou administrativos quando a prestação do objeto ocorrer concomitantemente em setores distintos ou em unidades desconcentradas de um órgão ou uma entidade.</w:t>
      </w:r>
    </w:p>
    <w:p w14:paraId="67FC429D" w14:textId="77777777" w:rsidR="00B65EDF" w:rsidRPr="00B65EDF" w:rsidRDefault="00B65EDF" w:rsidP="00B65EDF">
      <w:pPr>
        <w:jc w:val="both"/>
      </w:pPr>
      <w:r w:rsidRPr="00B65EDF">
        <w:t>§ 1</w:t>
      </w:r>
      <w:proofErr w:type="gramStart"/>
      <w:r w:rsidRPr="00B65EDF">
        <w:t>º  As</w:t>
      </w:r>
      <w:proofErr w:type="gramEnd"/>
      <w:r w:rsidRPr="00B65EDF">
        <w:t xml:space="preserve"> atividades de gestão e de fiscalização dos contratos deverão ser realizadas de forma preventiva, rotineira e sistemática e exercidas por agentes públicos, por equipe de fiscalização ou por  agente público único, assegurada a distinção das atividades.</w:t>
      </w:r>
    </w:p>
    <w:p w14:paraId="539479AB" w14:textId="77777777" w:rsidR="00B65EDF" w:rsidRPr="00B65EDF" w:rsidRDefault="00B65EDF" w:rsidP="00B65EDF">
      <w:pPr>
        <w:jc w:val="both"/>
      </w:pPr>
      <w:r w:rsidRPr="00B65EDF">
        <w:t>§ 2</w:t>
      </w:r>
      <w:proofErr w:type="gramStart"/>
      <w:r w:rsidRPr="00B65EDF">
        <w:t>º  A</w:t>
      </w:r>
      <w:proofErr w:type="gramEnd"/>
      <w:r w:rsidRPr="00B65EDF">
        <w:t xml:space="preserve"> distinção das atividades de que trata o § 1º não poderá comprometer o desempenho das ações relacionadas à gestão do contrato.</w:t>
      </w:r>
    </w:p>
    <w:p w14:paraId="020C7FE6" w14:textId="77777777" w:rsidR="00B65EDF" w:rsidRPr="00B65EDF" w:rsidRDefault="00B65EDF" w:rsidP="00B65EDF">
      <w:pPr>
        <w:jc w:val="both"/>
      </w:pPr>
      <w:r w:rsidRPr="00B65EDF">
        <w:t>§ 3</w:t>
      </w:r>
      <w:proofErr w:type="gramStart"/>
      <w:r w:rsidRPr="00B65EDF">
        <w:t>º  Para</w:t>
      </w:r>
      <w:proofErr w:type="gramEnd"/>
      <w:r w:rsidRPr="00B65EDF">
        <w:t xml:space="preserve"> fins da fiscalização setorial de que trata o inciso IV do </w:t>
      </w:r>
      <w:r w:rsidRPr="00B65EDF">
        <w:rPr>
          <w:b/>
          <w:bCs/>
        </w:rPr>
        <w:t>caput</w:t>
      </w:r>
      <w:r w:rsidRPr="00B65EDF">
        <w:t>, o órgão ou a entidade poderá designar representantes para atuarem como fiscais setoriais nos locais de execução do contrato.</w:t>
      </w:r>
    </w:p>
    <w:p w14:paraId="349347D0" w14:textId="77777777" w:rsidR="00B65EDF" w:rsidRPr="00B65EDF" w:rsidRDefault="00B65EDF" w:rsidP="00B65EDF">
      <w:pPr>
        <w:jc w:val="both"/>
      </w:pPr>
      <w:bookmarkStart w:id="1" w:name="art20"/>
      <w:bookmarkEnd w:id="1"/>
      <w:r w:rsidRPr="00B65EDF">
        <w:t>Art. 20.  Deverão ser observados os procedimentos estabelecidos no manual técnico operacional para a execução das atividades de gestão e de fiscalização dos contratos, de que trata o art. 19, editado pela Secretaria de Gestão da Secretaria Especial de Desburocratização, Gestão e Governo Digital do Ministério da Economia.</w:t>
      </w:r>
    </w:p>
    <w:p w14:paraId="1136C551" w14:textId="77777777" w:rsidR="00B65EDF" w:rsidRPr="00B65EDF" w:rsidRDefault="00B65EDF" w:rsidP="00B65EDF">
      <w:pPr>
        <w:jc w:val="both"/>
      </w:pPr>
      <w:r w:rsidRPr="00B65EDF">
        <w:rPr>
          <w:b/>
          <w:bCs/>
        </w:rPr>
        <w:t>Gestor de contrato</w:t>
      </w:r>
    </w:p>
    <w:p w14:paraId="7D3C7B3B" w14:textId="77777777" w:rsidR="00B65EDF" w:rsidRPr="00B65EDF" w:rsidRDefault="00B65EDF" w:rsidP="00B65EDF">
      <w:pPr>
        <w:jc w:val="both"/>
      </w:pPr>
      <w:bookmarkStart w:id="2" w:name="art21"/>
      <w:bookmarkEnd w:id="2"/>
      <w:r w:rsidRPr="00B65EDF">
        <w:t>Art. 21.  Caberá ao gestor do contrato e, nos seus afastamentos e seus impedimentos legais, ao seu substituto, em especial:</w:t>
      </w:r>
    </w:p>
    <w:p w14:paraId="1450793A" w14:textId="77777777" w:rsidR="00B65EDF" w:rsidRPr="00B65EDF" w:rsidRDefault="00B65EDF" w:rsidP="00B65EDF">
      <w:pPr>
        <w:jc w:val="both"/>
      </w:pPr>
      <w:r w:rsidRPr="00B65EDF">
        <w:t xml:space="preserve">I - </w:t>
      </w:r>
      <w:proofErr w:type="gramStart"/>
      <w:r w:rsidRPr="00B65EDF">
        <w:t>coordenar</w:t>
      </w:r>
      <w:proofErr w:type="gramEnd"/>
      <w:r w:rsidRPr="00B65EDF">
        <w:t xml:space="preserve"> as atividades relacionadas à fiscalização técnica, administrativa e setorial, de que tratam os incisos II, III e IV do </w:t>
      </w:r>
      <w:r w:rsidRPr="00B65EDF">
        <w:rPr>
          <w:b/>
          <w:bCs/>
        </w:rPr>
        <w:t>caput</w:t>
      </w:r>
      <w:r w:rsidRPr="00B65EDF">
        <w:t> do art. 19;</w:t>
      </w:r>
    </w:p>
    <w:p w14:paraId="6E476409" w14:textId="77777777" w:rsidR="00B65EDF" w:rsidRPr="00B65EDF" w:rsidRDefault="00B65EDF" w:rsidP="00B65EDF">
      <w:pPr>
        <w:jc w:val="both"/>
      </w:pPr>
      <w:r w:rsidRPr="00B65EDF">
        <w:t xml:space="preserve">II - </w:t>
      </w:r>
      <w:proofErr w:type="gramStart"/>
      <w:r w:rsidRPr="00B65EDF">
        <w:t>acompanhar</w:t>
      </w:r>
      <w:proofErr w:type="gramEnd"/>
      <w:r w:rsidRPr="00B65EDF">
        <w:t xml:space="preserve"> os registros realizados pelos fiscais do contrato das ocorrências relacionadas à execução do contrato e as medidas adotadas, e informar à autoridade superior aquelas que ultrapassarem a sua competência;</w:t>
      </w:r>
    </w:p>
    <w:p w14:paraId="43D58F6D" w14:textId="77777777" w:rsidR="00B65EDF" w:rsidRPr="00B65EDF" w:rsidRDefault="00B65EDF" w:rsidP="00B65EDF">
      <w:pPr>
        <w:jc w:val="both"/>
      </w:pPr>
      <w:r w:rsidRPr="00B65EDF">
        <w:t>III - acompanhar a manutenção das condições de habilitação do contratado, para fins de empenho de despesa e de pagamento, e anotar os problemas que obstem o fluxo normal da liquidação e do pagamento da despesa no relatório de riscos eventuais;</w:t>
      </w:r>
    </w:p>
    <w:p w14:paraId="72EC20A3" w14:textId="77777777" w:rsidR="00B65EDF" w:rsidRPr="00B65EDF" w:rsidRDefault="00B65EDF" w:rsidP="00B65EDF">
      <w:pPr>
        <w:jc w:val="both"/>
      </w:pPr>
      <w:r w:rsidRPr="00B65EDF">
        <w:t xml:space="preserve">IV - </w:t>
      </w:r>
      <w:proofErr w:type="gramStart"/>
      <w:r w:rsidRPr="00B65EDF">
        <w:t>coordenar</w:t>
      </w:r>
      <w:proofErr w:type="gramEnd"/>
      <w:r w:rsidRPr="00B65EDF">
        <w:t xml:space="preserve"> a rotina de acompanhamento e de fiscalização do contrato,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contrato para fins de atendimento da finalidade da administração;</w:t>
      </w:r>
    </w:p>
    <w:p w14:paraId="67ACF776" w14:textId="77777777" w:rsidR="00B65EDF" w:rsidRPr="00B65EDF" w:rsidRDefault="00B65EDF" w:rsidP="00B65EDF">
      <w:pPr>
        <w:jc w:val="both"/>
      </w:pPr>
      <w:r w:rsidRPr="00B65EDF">
        <w:t xml:space="preserve">V - </w:t>
      </w:r>
      <w:proofErr w:type="gramStart"/>
      <w:r w:rsidRPr="00B65EDF">
        <w:t>coordenar</w:t>
      </w:r>
      <w:proofErr w:type="gramEnd"/>
      <w:r w:rsidRPr="00B65EDF">
        <w:t xml:space="preserve"> os atos preparatórios à instrução processual e ao envio da documentação pertinente ao setor de contratos para a formalização dos procedimentos de que trata o inciso I do </w:t>
      </w:r>
      <w:r w:rsidRPr="00B65EDF">
        <w:rPr>
          <w:b/>
          <w:bCs/>
        </w:rPr>
        <w:t>caput</w:t>
      </w:r>
      <w:r w:rsidRPr="00B65EDF">
        <w:t> do art. 19;</w:t>
      </w:r>
    </w:p>
    <w:p w14:paraId="719E5995" w14:textId="77777777" w:rsidR="00B65EDF" w:rsidRPr="00B65EDF" w:rsidRDefault="00B65EDF" w:rsidP="00B65EDF">
      <w:pPr>
        <w:jc w:val="both"/>
      </w:pPr>
      <w:r w:rsidRPr="00B65EDF">
        <w:t>VI - elaborar o relatório final de que trata a </w:t>
      </w:r>
      <w:hyperlink r:id="rId8" w:anchor="art174%C2%A73vid" w:history="1">
        <w:r w:rsidRPr="00B65EDF">
          <w:rPr>
            <w:rStyle w:val="Hyperlink"/>
          </w:rPr>
          <w:t>alínea “d” do inciso VI do § 3º do art. 174 da Lei nº 14.133, de 2021</w:t>
        </w:r>
      </w:hyperlink>
      <w:r w:rsidRPr="00B65EDF">
        <w:t>, com as informações obtidas durante a execução do contrato;</w:t>
      </w:r>
    </w:p>
    <w:p w14:paraId="62DFA2A9" w14:textId="77777777" w:rsidR="00B65EDF" w:rsidRPr="00B65EDF" w:rsidRDefault="00B65EDF" w:rsidP="00B65EDF">
      <w:pPr>
        <w:jc w:val="both"/>
      </w:pPr>
      <w:r w:rsidRPr="00B65EDF">
        <w:lastRenderedPageBreak/>
        <w:t>VII - coordenar a atualização contínua do relatório de riscos durante a gestão do contrato, com apoio dos fiscais técnico, administrativo e setorial;</w:t>
      </w:r>
    </w:p>
    <w:p w14:paraId="38701F36" w14:textId="77777777" w:rsidR="00B65EDF" w:rsidRPr="00B65EDF" w:rsidRDefault="00B65EDF" w:rsidP="00B65EDF">
      <w:pPr>
        <w:jc w:val="both"/>
      </w:pPr>
      <w:r w:rsidRPr="00B65EDF">
        <w:t>VIII - emitir documento comprobatório da avaliação realizada pelos fiscais técnico, administrativo e setorial quanto ao cumprimento de obrigações assumidas pelo contratado, com menção ao seu desempenho na execução contratual, baseado em indicadores objetivamente definidos e aferidos, e a eventuais penalidades aplicadas, a constarem do cadastro de atesto de cumprimento de obrigações conforme disposto em regulamento;</w:t>
      </w:r>
    </w:p>
    <w:p w14:paraId="406A3116" w14:textId="77777777" w:rsidR="00B65EDF" w:rsidRPr="00B65EDF" w:rsidRDefault="00B65EDF" w:rsidP="00B65EDF">
      <w:pPr>
        <w:jc w:val="both"/>
      </w:pPr>
      <w:r w:rsidRPr="00B65EDF">
        <w:t xml:space="preserve">IX - </w:t>
      </w:r>
      <w:proofErr w:type="gramStart"/>
      <w:r w:rsidRPr="00B65EDF">
        <w:t>realizar</w:t>
      </w:r>
      <w:proofErr w:type="gramEnd"/>
      <w:r w:rsidRPr="00B65EDF">
        <w:t xml:space="preserve"> o recebimento definitivo do objeto do contrato referido no art. 25, mediante termo detalhado que comprove o atendimento das exigências contratuais; e</w:t>
      </w:r>
    </w:p>
    <w:p w14:paraId="44E9E3FF" w14:textId="77777777" w:rsidR="00B65EDF" w:rsidRPr="00B65EDF" w:rsidRDefault="00B65EDF" w:rsidP="00B65EDF">
      <w:pPr>
        <w:jc w:val="both"/>
      </w:pPr>
      <w:r w:rsidRPr="00B65EDF">
        <w:t>X - tomar providências para a formalização de processo administrativo de responsabilização para fins de aplicação de sanções, a ser conduzido pela comissão de que trata o </w:t>
      </w:r>
      <w:hyperlink r:id="rId9" w:anchor="art158" w:history="1">
        <w:r w:rsidRPr="00B65EDF">
          <w:rPr>
            <w:rStyle w:val="Hyperlink"/>
          </w:rPr>
          <w:t>art. 158 da Lei nº 14.133, de 2021,</w:t>
        </w:r>
      </w:hyperlink>
      <w:r w:rsidRPr="00B65EDF">
        <w:t> ou pelo agente ou pelo setor competente para tal, conforme o caso.</w:t>
      </w:r>
    </w:p>
    <w:p w14:paraId="5BDC80A8" w14:textId="77777777" w:rsidR="00B65EDF" w:rsidRPr="00B65EDF" w:rsidRDefault="00B65EDF" w:rsidP="00B65EDF">
      <w:pPr>
        <w:jc w:val="both"/>
      </w:pPr>
      <w:r w:rsidRPr="00B65EDF">
        <w:rPr>
          <w:b/>
          <w:bCs/>
        </w:rPr>
        <w:t>Fiscal técnico</w:t>
      </w:r>
    </w:p>
    <w:p w14:paraId="354090C3" w14:textId="77777777" w:rsidR="00B65EDF" w:rsidRPr="00B65EDF" w:rsidRDefault="00B65EDF" w:rsidP="00B65EDF">
      <w:pPr>
        <w:jc w:val="both"/>
      </w:pPr>
      <w:bookmarkStart w:id="3" w:name="art22"/>
      <w:bookmarkEnd w:id="3"/>
      <w:r w:rsidRPr="00B65EDF">
        <w:t>Art. 22.  Caberá ao fiscal técnico do contrato e, nos seus afastamentos e seus impedimentos legais, ao seu substituto, em especial:</w:t>
      </w:r>
    </w:p>
    <w:p w14:paraId="08FE599E" w14:textId="77777777" w:rsidR="00B65EDF" w:rsidRPr="00B65EDF" w:rsidRDefault="00B65EDF" w:rsidP="00B65EDF">
      <w:pPr>
        <w:jc w:val="both"/>
      </w:pPr>
      <w:r w:rsidRPr="00B65EDF">
        <w:t xml:space="preserve">I - </w:t>
      </w:r>
      <w:proofErr w:type="gramStart"/>
      <w:r w:rsidRPr="00B65EDF">
        <w:t>prestar</w:t>
      </w:r>
      <w:proofErr w:type="gramEnd"/>
      <w:r w:rsidRPr="00B65EDF">
        <w:t xml:space="preserve"> apoio técnico e operacional ao gestor do contrato com informações pertinentes às suas competências;</w:t>
      </w:r>
    </w:p>
    <w:p w14:paraId="20C0AE89" w14:textId="77777777" w:rsidR="00B65EDF" w:rsidRPr="00B65EDF" w:rsidRDefault="00B65EDF" w:rsidP="00B65EDF">
      <w:pPr>
        <w:jc w:val="both"/>
      </w:pPr>
      <w:r w:rsidRPr="00B65EDF">
        <w:t xml:space="preserve">II - </w:t>
      </w:r>
      <w:proofErr w:type="gramStart"/>
      <w:r w:rsidRPr="00B65EDF">
        <w:t>anotar</w:t>
      </w:r>
      <w:proofErr w:type="gramEnd"/>
      <w:r w:rsidRPr="00B65EDF">
        <w:t xml:space="preserve"> no histórico de gerenciamento do contrato todas as ocorrências relacionadas à execução do contrato, com a descrição do que for necessário para a regularização das faltas ou dos defeitos observados;</w:t>
      </w:r>
    </w:p>
    <w:p w14:paraId="1AF470B9" w14:textId="77777777" w:rsidR="00B65EDF" w:rsidRPr="00B65EDF" w:rsidRDefault="00B65EDF" w:rsidP="00B65EDF">
      <w:pPr>
        <w:jc w:val="both"/>
      </w:pPr>
      <w:r w:rsidRPr="00B65EDF">
        <w:t>III - emitir notificações para a correção de rotinas ou de qualquer inexatidão ou irregularidade constatada, com a definição de prazo para a correção;</w:t>
      </w:r>
    </w:p>
    <w:p w14:paraId="2E953077" w14:textId="77777777" w:rsidR="00B65EDF" w:rsidRPr="00B65EDF" w:rsidRDefault="00B65EDF" w:rsidP="00B65EDF">
      <w:pPr>
        <w:jc w:val="both"/>
      </w:pPr>
      <w:r w:rsidRPr="00B65EDF">
        <w:t xml:space="preserve">IV - </w:t>
      </w:r>
      <w:proofErr w:type="gramStart"/>
      <w:r w:rsidRPr="00B65EDF">
        <w:t>informar</w:t>
      </w:r>
      <w:proofErr w:type="gramEnd"/>
      <w:r w:rsidRPr="00B65EDF">
        <w:t xml:space="preserve"> ao gestor do contato, em tempo hábil, a situação que demandar decisão ou adoção de medidas que ultrapassem a sua competência, para que adote as medidas necessárias e saneadoras, se for o caso;</w:t>
      </w:r>
    </w:p>
    <w:p w14:paraId="2C71151B" w14:textId="77777777" w:rsidR="00B65EDF" w:rsidRPr="00B65EDF" w:rsidRDefault="00B65EDF" w:rsidP="00B65EDF">
      <w:pPr>
        <w:jc w:val="both"/>
      </w:pPr>
      <w:r w:rsidRPr="00B65EDF">
        <w:t xml:space="preserve">V - </w:t>
      </w:r>
      <w:proofErr w:type="gramStart"/>
      <w:r w:rsidRPr="00B65EDF">
        <w:t>comunicar</w:t>
      </w:r>
      <w:proofErr w:type="gramEnd"/>
      <w:r w:rsidRPr="00B65EDF">
        <w:t xml:space="preserve"> imediatamente ao gestor do contrato quaisquer ocorrências que possam inviabilizar a execução do contrato nas datas estabelecidas;</w:t>
      </w:r>
    </w:p>
    <w:p w14:paraId="0943786A" w14:textId="77777777" w:rsidR="00B65EDF" w:rsidRPr="00B65EDF" w:rsidRDefault="00B65EDF" w:rsidP="00B65EDF">
      <w:pPr>
        <w:jc w:val="both"/>
      </w:pPr>
      <w:r w:rsidRPr="00B65EDF">
        <w:t xml:space="preserve">VI - </w:t>
      </w:r>
      <w:proofErr w:type="gramStart"/>
      <w:r w:rsidRPr="00B65EDF">
        <w:t>fiscalizar</w:t>
      </w:r>
      <w:proofErr w:type="gramEnd"/>
      <w:r w:rsidRPr="00B65EDF">
        <w:t xml:space="preserve">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 para ratificação;</w:t>
      </w:r>
    </w:p>
    <w:p w14:paraId="7C6F388C" w14:textId="77777777" w:rsidR="00B65EDF" w:rsidRPr="00B65EDF" w:rsidRDefault="00B65EDF" w:rsidP="00B65EDF">
      <w:pPr>
        <w:jc w:val="both"/>
      </w:pPr>
      <w:r w:rsidRPr="00B65EDF">
        <w:t>VII - comunicar ao gestor do contrato, em tempo hábil, o término do contrato sob sua responsabilidade, com vistas à renovação tempestiva ou à prorrogação contratual;</w:t>
      </w:r>
    </w:p>
    <w:p w14:paraId="51D93BFC" w14:textId="77777777" w:rsidR="00B65EDF" w:rsidRPr="00B65EDF" w:rsidRDefault="00B65EDF" w:rsidP="00B65EDF">
      <w:pPr>
        <w:jc w:val="both"/>
      </w:pPr>
      <w:r w:rsidRPr="00B65EDF">
        <w:t>VIII - participar da atualização do relatório de riscos durante a fase de gestão do contrato, em conjunto com o fiscal administrativo e com o setorial, conforme o disposto no inciso VII do </w:t>
      </w:r>
      <w:r w:rsidRPr="00B65EDF">
        <w:rPr>
          <w:b/>
          <w:bCs/>
        </w:rPr>
        <w:t>caput</w:t>
      </w:r>
      <w:r w:rsidRPr="00B65EDF">
        <w:t> do art. 21;</w:t>
      </w:r>
    </w:p>
    <w:p w14:paraId="15DF0665" w14:textId="77777777" w:rsidR="00B65EDF" w:rsidRPr="00B65EDF" w:rsidRDefault="00B65EDF" w:rsidP="00B65EDF">
      <w:pPr>
        <w:jc w:val="both"/>
      </w:pPr>
      <w:r w:rsidRPr="00B65EDF">
        <w:lastRenderedPageBreak/>
        <w:t xml:space="preserve">IX - </w:t>
      </w:r>
      <w:proofErr w:type="gramStart"/>
      <w:r w:rsidRPr="00B65EDF">
        <w:t>auxiliar</w:t>
      </w:r>
      <w:proofErr w:type="gramEnd"/>
      <w:r w:rsidRPr="00B65EDF">
        <w:t xml:space="preserve"> o gestor do contrato com as informações necessárias, na elaboração do documento comprobatório da avaliação realizada na fiscalização do cumprimento de obrigações assumidas pelo contratado, conforme o disposto no inciso VIII do </w:t>
      </w:r>
      <w:r w:rsidRPr="00B65EDF">
        <w:rPr>
          <w:b/>
          <w:bCs/>
        </w:rPr>
        <w:t>caput</w:t>
      </w:r>
      <w:r w:rsidRPr="00B65EDF">
        <w:t> do art. 21; e</w:t>
      </w:r>
    </w:p>
    <w:p w14:paraId="28050DFC" w14:textId="77777777" w:rsidR="00B65EDF" w:rsidRPr="00B65EDF" w:rsidRDefault="00B65EDF" w:rsidP="00B65EDF">
      <w:pPr>
        <w:jc w:val="both"/>
      </w:pPr>
      <w:r w:rsidRPr="00B65EDF">
        <w:t xml:space="preserve">X - </w:t>
      </w:r>
      <w:proofErr w:type="gramStart"/>
      <w:r w:rsidRPr="00B65EDF">
        <w:t>realizar</w:t>
      </w:r>
      <w:proofErr w:type="gramEnd"/>
      <w:r w:rsidRPr="00B65EDF">
        <w:t xml:space="preserve"> o recebimento provisório do objeto do contrato referido no art. 25, mediante termo detalhado que comprove o cumprimento das exigências de caráter técnico.</w:t>
      </w:r>
    </w:p>
    <w:p w14:paraId="64F64659" w14:textId="77777777" w:rsidR="00B65EDF" w:rsidRPr="00B65EDF" w:rsidRDefault="00B65EDF" w:rsidP="00B65EDF">
      <w:pPr>
        <w:jc w:val="both"/>
      </w:pPr>
      <w:r w:rsidRPr="00B65EDF">
        <w:rPr>
          <w:b/>
          <w:bCs/>
        </w:rPr>
        <w:t>Fiscal administrativo</w:t>
      </w:r>
    </w:p>
    <w:p w14:paraId="56F5C150" w14:textId="77777777" w:rsidR="00B65EDF" w:rsidRPr="00B65EDF" w:rsidRDefault="00B65EDF" w:rsidP="00B65EDF">
      <w:pPr>
        <w:jc w:val="both"/>
      </w:pPr>
      <w:bookmarkStart w:id="4" w:name="art23"/>
      <w:bookmarkEnd w:id="4"/>
      <w:r w:rsidRPr="00B65EDF">
        <w:t>Art. 23.  Caberá ao fiscal administrativo do contrato e, nos seus afastamentos e seus impedimentos legais, ao seu substituto, em especial:</w:t>
      </w:r>
    </w:p>
    <w:p w14:paraId="2D05F301" w14:textId="77777777" w:rsidR="00B65EDF" w:rsidRPr="00B65EDF" w:rsidRDefault="00B65EDF" w:rsidP="00B65EDF">
      <w:pPr>
        <w:jc w:val="both"/>
      </w:pPr>
      <w:r w:rsidRPr="00B65EDF">
        <w:t xml:space="preserve">I - </w:t>
      </w:r>
      <w:proofErr w:type="gramStart"/>
      <w:r w:rsidRPr="00B65EDF">
        <w:t>prestar</w:t>
      </w:r>
      <w:proofErr w:type="gramEnd"/>
      <w:r w:rsidRPr="00B65EDF">
        <w:t xml:space="preserve">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w:t>
      </w:r>
    </w:p>
    <w:p w14:paraId="58483824" w14:textId="77777777" w:rsidR="00B65EDF" w:rsidRPr="00B65EDF" w:rsidRDefault="00B65EDF" w:rsidP="00B65EDF">
      <w:pPr>
        <w:jc w:val="both"/>
      </w:pPr>
      <w:r w:rsidRPr="00B65EDF">
        <w:t xml:space="preserve">II - </w:t>
      </w:r>
      <w:proofErr w:type="gramStart"/>
      <w:r w:rsidRPr="00B65EDF">
        <w:t>verificar</w:t>
      </w:r>
      <w:proofErr w:type="gramEnd"/>
      <w:r w:rsidRPr="00B65EDF">
        <w:t xml:space="preserve"> a manutenção das condições de habilitação da contratada, com a solicitação dos documentos comprobatórios pertinentes, caso necessário;</w:t>
      </w:r>
    </w:p>
    <w:p w14:paraId="659EA18E" w14:textId="77777777" w:rsidR="00B65EDF" w:rsidRPr="00B65EDF" w:rsidRDefault="00B65EDF" w:rsidP="00B65EDF">
      <w:pPr>
        <w:jc w:val="both"/>
      </w:pPr>
      <w:r w:rsidRPr="00B65EDF">
        <w:t>III - examinar a regularidade no recolhimento das contribuições fiscais, trabalhistas e previdenciárias e, na hipótese de descumprimento, observar o disposto em ato do Secretário de Gestão da Secretaria Especial de Desburocratização, Gestão e Governo Digital do Ministério da Economia;</w:t>
      </w:r>
    </w:p>
    <w:p w14:paraId="11A8B4AF" w14:textId="77777777" w:rsidR="00B65EDF" w:rsidRPr="00B65EDF" w:rsidRDefault="00B65EDF" w:rsidP="00B65EDF">
      <w:pPr>
        <w:jc w:val="both"/>
      </w:pPr>
      <w:r w:rsidRPr="00B65EDF">
        <w:t xml:space="preserve">IV - </w:t>
      </w:r>
      <w:proofErr w:type="gramStart"/>
      <w:r w:rsidRPr="00B65EDF">
        <w:t>atuar</w:t>
      </w:r>
      <w:proofErr w:type="gramEnd"/>
      <w:r w:rsidRPr="00B65EDF">
        <w:t xml:space="preserve"> tempestivamente na solução de eventuais problemas relacionados ao descumprimento das obrigações contratuais e reportar ao gestor do contrato para que tome as providências cabíveis, quando ultrapassar a sua competência;</w:t>
      </w:r>
    </w:p>
    <w:p w14:paraId="102846DD" w14:textId="77777777" w:rsidR="00B65EDF" w:rsidRPr="00B65EDF" w:rsidRDefault="00B65EDF" w:rsidP="00B65EDF">
      <w:pPr>
        <w:jc w:val="both"/>
      </w:pPr>
      <w:r w:rsidRPr="00B65EDF">
        <w:t xml:space="preserve">V - </w:t>
      </w:r>
      <w:proofErr w:type="gramStart"/>
      <w:r w:rsidRPr="00B65EDF">
        <w:t>participar</w:t>
      </w:r>
      <w:proofErr w:type="gramEnd"/>
      <w:r w:rsidRPr="00B65EDF">
        <w:t xml:space="preserve"> da atualização do relatório de riscos durante a fase de gestão do contrato, em conjunto com o fiscal técnico e com o setorial, conforme o disposto no inciso VII do </w:t>
      </w:r>
      <w:r w:rsidRPr="00B65EDF">
        <w:rPr>
          <w:b/>
          <w:bCs/>
        </w:rPr>
        <w:t>caput</w:t>
      </w:r>
      <w:r w:rsidRPr="00B65EDF">
        <w:t> do art. 21;</w:t>
      </w:r>
    </w:p>
    <w:p w14:paraId="743342FB" w14:textId="77777777" w:rsidR="00B65EDF" w:rsidRPr="00B65EDF" w:rsidRDefault="00B65EDF" w:rsidP="00B65EDF">
      <w:pPr>
        <w:jc w:val="both"/>
      </w:pPr>
      <w:r w:rsidRPr="00B65EDF">
        <w:t xml:space="preserve">VI - </w:t>
      </w:r>
      <w:proofErr w:type="gramStart"/>
      <w:r w:rsidRPr="00B65EDF">
        <w:t>auxiliar</w:t>
      </w:r>
      <w:proofErr w:type="gramEnd"/>
      <w:r w:rsidRPr="00B65EDF">
        <w:t xml:space="preserve"> o gestor do contrato com as informações necessárias, na elaboração do documento comprobatório da avaliação realizada na fiscalização do cumprimento de obrigações assumidas pelo contratado, conforme o disposto no inciso VIII do </w:t>
      </w:r>
      <w:r w:rsidRPr="00B65EDF">
        <w:rPr>
          <w:b/>
          <w:bCs/>
        </w:rPr>
        <w:t>caput</w:t>
      </w:r>
      <w:r w:rsidRPr="00B65EDF">
        <w:t> do art. 21; e</w:t>
      </w:r>
    </w:p>
    <w:p w14:paraId="6D9D87F3" w14:textId="77777777" w:rsidR="00B65EDF" w:rsidRPr="00B65EDF" w:rsidRDefault="00B65EDF" w:rsidP="00B65EDF">
      <w:pPr>
        <w:jc w:val="both"/>
      </w:pPr>
      <w:r w:rsidRPr="00B65EDF">
        <w:t>VII - realizar o recebimento provisório do objeto do contrato referido no art. 25, mediante termo detalhado que comprove o cumprimento das exigências de caráter administrativo.</w:t>
      </w:r>
    </w:p>
    <w:p w14:paraId="13D5D85F" w14:textId="77777777" w:rsidR="00A8523F" w:rsidRDefault="00A8523F" w:rsidP="00E33AFE">
      <w:pPr>
        <w:jc w:val="both"/>
      </w:pPr>
    </w:p>
    <w:p w14:paraId="48817955" w14:textId="268D3FD0" w:rsidR="00E33AFE" w:rsidRDefault="00E33AFE" w:rsidP="00E33AFE">
      <w:pPr>
        <w:jc w:val="both"/>
      </w:pPr>
      <w:r>
        <w:t>5 O acompanhamento pelo Contratante</w:t>
      </w:r>
    </w:p>
    <w:p w14:paraId="2A188726" w14:textId="77777777" w:rsidR="00E33AFE" w:rsidRPr="00627227" w:rsidRDefault="00E33AFE" w:rsidP="00E33AFE">
      <w:pPr>
        <w:jc w:val="both"/>
        <w:rPr>
          <w:b/>
          <w:bCs/>
        </w:rPr>
      </w:pPr>
      <w:r w:rsidRPr="00627227">
        <w:rPr>
          <w:b/>
          <w:bCs/>
        </w:rPr>
        <w:t>6 Registro de ocorrências</w:t>
      </w:r>
    </w:p>
    <w:p w14:paraId="15CFDAEF" w14:textId="77777777" w:rsidR="00627227" w:rsidRDefault="00627227" w:rsidP="00E33AFE">
      <w:pPr>
        <w:jc w:val="both"/>
      </w:pPr>
    </w:p>
    <w:p w14:paraId="0727EF1B" w14:textId="64E00BD2" w:rsidR="00627227" w:rsidRPr="00627227" w:rsidRDefault="00627227" w:rsidP="00627227">
      <w:pPr>
        <w:jc w:val="both"/>
      </w:pPr>
      <w:r>
        <w:t>O</w:t>
      </w:r>
      <w:r w:rsidRPr="00627227">
        <w:t xml:space="preserve"> </w:t>
      </w:r>
      <w:r w:rsidRPr="00627227">
        <w:rPr>
          <w:b/>
          <w:bCs/>
        </w:rPr>
        <w:t xml:space="preserve">registro de ocorrências contratuais </w:t>
      </w:r>
      <w:r w:rsidRPr="00627227">
        <w:t>é uma obrigação essencial para garantir transparência, controle e segurança jurídica na gestão dos contratos administrativos. Esse registro deve ser realizado de forma sistemática, detalhada e organizada, refletindo todas as etapas e eventos relevantes durante a execução contratual.</w:t>
      </w:r>
    </w:p>
    <w:p w14:paraId="220C80C1" w14:textId="77777777" w:rsidR="00627227" w:rsidRPr="00627227" w:rsidRDefault="00627227" w:rsidP="00627227">
      <w:pPr>
        <w:jc w:val="both"/>
        <w:rPr>
          <w:b/>
          <w:bCs/>
        </w:rPr>
      </w:pPr>
      <w:r w:rsidRPr="00627227">
        <w:rPr>
          <w:b/>
          <w:bCs/>
        </w:rPr>
        <w:lastRenderedPageBreak/>
        <w:t>1. Importância do Registro de Ocorrências</w:t>
      </w:r>
    </w:p>
    <w:p w14:paraId="54B42A74" w14:textId="77777777" w:rsidR="00627227" w:rsidRPr="00627227" w:rsidRDefault="00627227" w:rsidP="00627227">
      <w:pPr>
        <w:jc w:val="both"/>
      </w:pPr>
      <w:r w:rsidRPr="00627227">
        <w:t>O registro das ocorrências contratuais tem como objetivo documentar todos os fatos relacionados à execução do contrato, desde o cumprimento das obrigações pactuadas até eventuais irregularidades ou ajustes necessários. Essa prática é fundamental por vários motivos:</w:t>
      </w:r>
    </w:p>
    <w:p w14:paraId="1ECD82C7" w14:textId="126E2B2F" w:rsidR="00627227" w:rsidRPr="00627227" w:rsidRDefault="00627227" w:rsidP="00627227">
      <w:pPr>
        <w:numPr>
          <w:ilvl w:val="0"/>
          <w:numId w:val="3"/>
        </w:numPr>
        <w:jc w:val="both"/>
      </w:pPr>
      <w:r w:rsidRPr="00627227">
        <w:rPr>
          <w:b/>
          <w:bCs/>
        </w:rPr>
        <w:t>Transparência</w:t>
      </w:r>
      <w:r w:rsidRPr="00627227">
        <w:t>: Permite que qualquer auditoria ou fiscalização tenha acesso a informações claras e atualizadas sobre o andamento do contrato.</w:t>
      </w:r>
    </w:p>
    <w:p w14:paraId="4D1ECF94" w14:textId="277B6F89" w:rsidR="00627227" w:rsidRPr="00627227" w:rsidRDefault="00627227" w:rsidP="00627227">
      <w:pPr>
        <w:numPr>
          <w:ilvl w:val="0"/>
          <w:numId w:val="3"/>
        </w:numPr>
        <w:jc w:val="both"/>
      </w:pPr>
      <w:r w:rsidRPr="00627227">
        <w:rPr>
          <w:b/>
          <w:bCs/>
        </w:rPr>
        <w:t>Segurança Jurídica</w:t>
      </w:r>
      <w:r w:rsidRPr="00627227">
        <w:t>: Serve como prova documental em caso de disputas, questionamentos ou responsabilização de partes envolvidas.</w:t>
      </w:r>
    </w:p>
    <w:p w14:paraId="320E3EF4" w14:textId="45729CDB" w:rsidR="00627227" w:rsidRPr="00627227" w:rsidRDefault="00627227" w:rsidP="00627227">
      <w:pPr>
        <w:numPr>
          <w:ilvl w:val="0"/>
          <w:numId w:val="3"/>
        </w:numPr>
        <w:jc w:val="both"/>
      </w:pPr>
      <w:r w:rsidRPr="00627227">
        <w:rPr>
          <w:b/>
          <w:bCs/>
        </w:rPr>
        <w:t>Gestão Eficiente</w:t>
      </w:r>
      <w:r w:rsidRPr="00627227">
        <w:t>: Facilita o monitoramento contínuo do contrato, permitindo identificar desvios ou problemas de forma antecipada.</w:t>
      </w:r>
    </w:p>
    <w:p w14:paraId="6791D67A" w14:textId="58F85F57" w:rsidR="00627227" w:rsidRPr="00627227" w:rsidRDefault="00627227" w:rsidP="00627227">
      <w:pPr>
        <w:numPr>
          <w:ilvl w:val="0"/>
          <w:numId w:val="3"/>
        </w:numPr>
        <w:jc w:val="both"/>
      </w:pPr>
      <w:r w:rsidRPr="00627227">
        <w:rPr>
          <w:b/>
          <w:bCs/>
        </w:rPr>
        <w:t>Conformidade Legal</w:t>
      </w:r>
      <w:r w:rsidRPr="00627227">
        <w:t>: Atende aos requisitos legais previstos na Lei nº 14.133/2021 e no Decreto nº 11.246/2022, que exigem a formalização de todas as etapas da execução contratual.</w:t>
      </w:r>
    </w:p>
    <w:p w14:paraId="60DDFD3B" w14:textId="77777777" w:rsidR="00627227" w:rsidRPr="00627227" w:rsidRDefault="00627227" w:rsidP="00627227">
      <w:pPr>
        <w:jc w:val="both"/>
        <w:rPr>
          <w:b/>
          <w:bCs/>
        </w:rPr>
      </w:pPr>
      <w:r w:rsidRPr="00627227">
        <w:rPr>
          <w:b/>
          <w:bCs/>
        </w:rPr>
        <w:t>2. Quem é Responsável pelo Registro?</w:t>
      </w:r>
    </w:p>
    <w:p w14:paraId="3F48A463" w14:textId="77777777" w:rsidR="00627227" w:rsidRPr="00627227" w:rsidRDefault="00627227" w:rsidP="00627227">
      <w:pPr>
        <w:jc w:val="both"/>
      </w:pPr>
      <w:r w:rsidRPr="00627227">
        <w:t>A responsabilidade pelo registro das ocorrências contratuais recai sobre os agentes designados para gerenciar e fiscalizar o contrato. De acordo com a legislação:</w:t>
      </w:r>
    </w:p>
    <w:p w14:paraId="60D74FA4" w14:textId="216D054C" w:rsidR="00627227" w:rsidRPr="00627227" w:rsidRDefault="00627227" w:rsidP="00627227">
      <w:pPr>
        <w:numPr>
          <w:ilvl w:val="0"/>
          <w:numId w:val="4"/>
        </w:numPr>
        <w:jc w:val="both"/>
      </w:pPr>
      <w:r w:rsidRPr="00627227">
        <w:t xml:space="preserve">O </w:t>
      </w:r>
      <w:r w:rsidRPr="00627227">
        <w:rPr>
          <w:b/>
          <w:bCs/>
        </w:rPr>
        <w:t>fiscal do contrato</w:t>
      </w:r>
      <w:r w:rsidR="004249CE">
        <w:rPr>
          <w:b/>
          <w:bCs/>
        </w:rPr>
        <w:t xml:space="preserve"> (técnico)</w:t>
      </w:r>
      <w:r w:rsidRPr="00627227">
        <w:rPr>
          <w:b/>
          <w:bCs/>
        </w:rPr>
        <w:t xml:space="preserve"> </w:t>
      </w:r>
      <w:r w:rsidRPr="00627227">
        <w:t>é o principal responsável por registrar as ocorrências relacionadas ao cumprimento das cláusulas contratuais, incluindo a qualidade, prazos e metas estabelecidas.</w:t>
      </w:r>
    </w:p>
    <w:p w14:paraId="3F173313" w14:textId="76F11A97" w:rsidR="00627227" w:rsidRDefault="00627227" w:rsidP="00627227">
      <w:pPr>
        <w:numPr>
          <w:ilvl w:val="0"/>
          <w:numId w:val="4"/>
        </w:numPr>
        <w:jc w:val="both"/>
      </w:pPr>
      <w:r w:rsidRPr="00627227">
        <w:t xml:space="preserve">O </w:t>
      </w:r>
      <w:r w:rsidRPr="00627227">
        <w:rPr>
          <w:b/>
          <w:bCs/>
        </w:rPr>
        <w:t xml:space="preserve">gestor do contrato </w:t>
      </w:r>
      <w:r w:rsidR="001F3328">
        <w:rPr>
          <w:b/>
          <w:bCs/>
        </w:rPr>
        <w:t xml:space="preserve">é o principal responsável pelo registro </w:t>
      </w:r>
      <w:r w:rsidR="001F3328" w:rsidRPr="001F3328">
        <w:t xml:space="preserve">e </w:t>
      </w:r>
      <w:r w:rsidRPr="00627227">
        <w:t>deve consolidar essas informações e garantir que sejam registradas de forma organizada e acessível</w:t>
      </w:r>
      <w:r w:rsidR="008D3C88">
        <w:t xml:space="preserve"> (art. 21, II e IV do Dec. 11.246/22)</w:t>
      </w:r>
    </w:p>
    <w:p w14:paraId="7B3DFEA8" w14:textId="77777777" w:rsidR="00627227" w:rsidRPr="00627227" w:rsidRDefault="00627227" w:rsidP="00627227">
      <w:pPr>
        <w:jc w:val="both"/>
      </w:pPr>
      <w:r w:rsidRPr="00627227">
        <w:t>Todos esses agentes devem atuar de forma coordenada para garantir que o registro seja completo e preciso.</w:t>
      </w:r>
    </w:p>
    <w:p w14:paraId="145F7855" w14:textId="77777777" w:rsidR="00627227" w:rsidRPr="00627227" w:rsidRDefault="00627227" w:rsidP="00627227">
      <w:pPr>
        <w:jc w:val="both"/>
        <w:rPr>
          <w:b/>
          <w:bCs/>
        </w:rPr>
      </w:pPr>
      <w:r w:rsidRPr="00627227">
        <w:rPr>
          <w:b/>
          <w:bCs/>
        </w:rPr>
        <w:t>3. Como Deve Ser Feito o Registro?</w:t>
      </w:r>
    </w:p>
    <w:p w14:paraId="3D54536B" w14:textId="1868AD5F" w:rsidR="00627227" w:rsidRPr="00627227" w:rsidRDefault="00627227" w:rsidP="00627227">
      <w:pPr>
        <w:numPr>
          <w:ilvl w:val="0"/>
          <w:numId w:val="5"/>
        </w:numPr>
        <w:jc w:val="both"/>
      </w:pPr>
      <w:r w:rsidRPr="00627227">
        <w:rPr>
          <w:b/>
          <w:bCs/>
        </w:rPr>
        <w:t>Formalidade e Documentação Escrita</w:t>
      </w:r>
      <w:r w:rsidRPr="00627227">
        <w:t xml:space="preserve">: Todas as ocorrências devem ser registradas por meio de documentos formais, como atas, relatórios, correspondências e outros instrumentos escritos. Isso inclui </w:t>
      </w:r>
      <w:proofErr w:type="gramStart"/>
      <w:r w:rsidRPr="00627227">
        <w:t>tanto</w:t>
      </w:r>
      <w:r w:rsidR="00B66489">
        <w:t xml:space="preserve"> </w:t>
      </w:r>
      <w:r w:rsidRPr="00627227">
        <w:t>situações positivas</w:t>
      </w:r>
      <w:proofErr w:type="gramEnd"/>
      <w:r w:rsidRPr="00627227">
        <w:t xml:space="preserve"> (cumprimento de metas) quanto negativas (descumprimentos ou irregularidades).</w:t>
      </w:r>
    </w:p>
    <w:p w14:paraId="67111373" w14:textId="3CD0E6A3" w:rsidR="00627227" w:rsidRPr="00627227" w:rsidRDefault="00627227" w:rsidP="00627227">
      <w:pPr>
        <w:numPr>
          <w:ilvl w:val="0"/>
          <w:numId w:val="5"/>
        </w:numPr>
        <w:jc w:val="both"/>
      </w:pPr>
      <w:r w:rsidRPr="00627227">
        <w:rPr>
          <w:b/>
          <w:bCs/>
        </w:rPr>
        <w:t>Sistemas Informatizados</w:t>
      </w:r>
      <w:r w:rsidRPr="00627227">
        <w:t>: facilitar o registro, armazenamento e acesso às informações. Esses sistemas devem permitir a geração de relatórios automáticos e garantir a integridade dos dados.</w:t>
      </w:r>
    </w:p>
    <w:p w14:paraId="15240BFB" w14:textId="7ACD5F27" w:rsidR="00627227" w:rsidRPr="00627227" w:rsidRDefault="00627227" w:rsidP="00627227">
      <w:pPr>
        <w:numPr>
          <w:ilvl w:val="0"/>
          <w:numId w:val="5"/>
        </w:numPr>
        <w:jc w:val="both"/>
      </w:pPr>
      <w:r w:rsidRPr="00627227">
        <w:rPr>
          <w:b/>
          <w:bCs/>
        </w:rPr>
        <w:t>Periodicidade</w:t>
      </w:r>
      <w:r w:rsidRPr="00627227">
        <w:t>: O registro deve ser realizado de forma contínua e periódica, acompanhando o cronograma de execução do contrato. Eventos extraordinários, como descumprimentos graves ou solicitações de reequilíbrio econômico-financeiro, devem ser registrados imediatamente.</w:t>
      </w:r>
    </w:p>
    <w:p w14:paraId="22EC5090" w14:textId="5D85EF6F" w:rsidR="00627227" w:rsidRPr="00627227" w:rsidRDefault="00627227" w:rsidP="00627227">
      <w:pPr>
        <w:numPr>
          <w:ilvl w:val="0"/>
          <w:numId w:val="5"/>
        </w:numPr>
        <w:jc w:val="both"/>
      </w:pPr>
      <w:r w:rsidRPr="00627227">
        <w:rPr>
          <w:b/>
          <w:bCs/>
        </w:rPr>
        <w:t>Detalhamento das Informações</w:t>
      </w:r>
      <w:r w:rsidRPr="00627227">
        <w:t>: Cada ocorrência deve ser descrita de forma clara e objetiva, incluindo:</w:t>
      </w:r>
    </w:p>
    <w:p w14:paraId="5EDB5683" w14:textId="77777777" w:rsidR="00627227" w:rsidRPr="00627227" w:rsidRDefault="00627227" w:rsidP="00627227">
      <w:pPr>
        <w:numPr>
          <w:ilvl w:val="1"/>
          <w:numId w:val="5"/>
        </w:numPr>
        <w:jc w:val="both"/>
      </w:pPr>
      <w:r w:rsidRPr="00627227">
        <w:lastRenderedPageBreak/>
        <w:t>Data e horário do evento;</w:t>
      </w:r>
    </w:p>
    <w:p w14:paraId="1F92D441" w14:textId="77777777" w:rsidR="00627227" w:rsidRPr="00627227" w:rsidRDefault="00627227" w:rsidP="00627227">
      <w:pPr>
        <w:numPr>
          <w:ilvl w:val="1"/>
          <w:numId w:val="5"/>
        </w:numPr>
        <w:jc w:val="both"/>
      </w:pPr>
      <w:r w:rsidRPr="00627227">
        <w:t>Descrição detalhada do fato ocorrido;</w:t>
      </w:r>
    </w:p>
    <w:p w14:paraId="5EE59455" w14:textId="77777777" w:rsidR="00627227" w:rsidRPr="00627227" w:rsidRDefault="00627227" w:rsidP="00627227">
      <w:pPr>
        <w:numPr>
          <w:ilvl w:val="1"/>
          <w:numId w:val="5"/>
        </w:numPr>
        <w:jc w:val="both"/>
      </w:pPr>
      <w:r w:rsidRPr="00627227">
        <w:t>Partes envolvidas;</w:t>
      </w:r>
    </w:p>
    <w:p w14:paraId="28786F1A" w14:textId="77777777" w:rsidR="00627227" w:rsidRPr="00627227" w:rsidRDefault="00627227" w:rsidP="00627227">
      <w:pPr>
        <w:numPr>
          <w:ilvl w:val="1"/>
          <w:numId w:val="5"/>
        </w:numPr>
        <w:jc w:val="both"/>
      </w:pPr>
      <w:r w:rsidRPr="00627227">
        <w:t>Decisões ou providências tomadas;</w:t>
      </w:r>
    </w:p>
    <w:p w14:paraId="2F4AF357" w14:textId="77777777" w:rsidR="00627227" w:rsidRPr="00627227" w:rsidRDefault="00627227" w:rsidP="00627227">
      <w:pPr>
        <w:numPr>
          <w:ilvl w:val="1"/>
          <w:numId w:val="5"/>
        </w:numPr>
        <w:jc w:val="both"/>
      </w:pPr>
      <w:r w:rsidRPr="00627227">
        <w:t>Documentos ou evidências que comprovem o ocorrido.</w:t>
      </w:r>
    </w:p>
    <w:p w14:paraId="6966219A" w14:textId="77777777" w:rsidR="00627227" w:rsidRPr="00627227" w:rsidRDefault="00627227" w:rsidP="00627227">
      <w:pPr>
        <w:jc w:val="both"/>
        <w:rPr>
          <w:b/>
          <w:bCs/>
        </w:rPr>
      </w:pPr>
      <w:r w:rsidRPr="00627227">
        <w:rPr>
          <w:b/>
          <w:bCs/>
        </w:rPr>
        <w:t>4. Tipos de Ocorrências que Devem Ser Registradas</w:t>
      </w:r>
    </w:p>
    <w:p w14:paraId="0E23F85A" w14:textId="53DCC9DA" w:rsidR="00627227" w:rsidRPr="00627227" w:rsidRDefault="00753C69" w:rsidP="00627227">
      <w:pPr>
        <w:jc w:val="both"/>
      </w:pPr>
      <w:r>
        <w:t>As</w:t>
      </w:r>
      <w:r w:rsidR="00627227" w:rsidRPr="00627227">
        <w:t xml:space="preserve"> seguintes ocorrências devem ser registradas durante a execução do contrato:</w:t>
      </w:r>
    </w:p>
    <w:p w14:paraId="14FB3B49" w14:textId="60E7BE86" w:rsidR="00627227" w:rsidRPr="00627227" w:rsidRDefault="00627227" w:rsidP="00627227">
      <w:pPr>
        <w:numPr>
          <w:ilvl w:val="0"/>
          <w:numId w:val="6"/>
        </w:numPr>
        <w:jc w:val="both"/>
      </w:pPr>
      <w:r w:rsidRPr="00627227">
        <w:rPr>
          <w:b/>
          <w:bCs/>
        </w:rPr>
        <w:t>Cumprimento de Obrigações</w:t>
      </w:r>
      <w:r w:rsidRPr="00627227">
        <w:t>: Relatórios sobre o andamento das atividades, entregas realizadas, serviços prestados ou obras executadas.</w:t>
      </w:r>
    </w:p>
    <w:p w14:paraId="051E27E7" w14:textId="3585156A" w:rsidR="00627227" w:rsidRPr="00627227" w:rsidRDefault="00627227" w:rsidP="00627227">
      <w:pPr>
        <w:numPr>
          <w:ilvl w:val="0"/>
          <w:numId w:val="6"/>
        </w:numPr>
        <w:jc w:val="both"/>
      </w:pPr>
      <w:r w:rsidRPr="00627227">
        <w:rPr>
          <w:b/>
          <w:bCs/>
        </w:rPr>
        <w:t>Descumprimentos Contratuais</w:t>
      </w:r>
      <w:r w:rsidRPr="00627227">
        <w:t>: Falhas no cumprimento de prazos, metas ou especificações técnicas.</w:t>
      </w:r>
    </w:p>
    <w:p w14:paraId="70ED8E39" w14:textId="4D934B37" w:rsidR="00627227" w:rsidRPr="00627227" w:rsidRDefault="00627227" w:rsidP="00627227">
      <w:pPr>
        <w:numPr>
          <w:ilvl w:val="0"/>
          <w:numId w:val="6"/>
        </w:numPr>
        <w:jc w:val="both"/>
      </w:pPr>
      <w:r w:rsidRPr="00627227">
        <w:rPr>
          <w:b/>
          <w:bCs/>
        </w:rPr>
        <w:t>Ajustes Contratuais</w:t>
      </w:r>
      <w:r w:rsidRPr="00627227">
        <w:t>: Alterações no objeto, prazo ou valor do contrato, quando autorizadas legalmente.</w:t>
      </w:r>
    </w:p>
    <w:p w14:paraId="64762195" w14:textId="26B9504D" w:rsidR="00627227" w:rsidRPr="00627227" w:rsidRDefault="00627227" w:rsidP="00627227">
      <w:pPr>
        <w:numPr>
          <w:ilvl w:val="0"/>
          <w:numId w:val="6"/>
        </w:numPr>
        <w:jc w:val="both"/>
      </w:pPr>
      <w:r w:rsidRPr="00627227">
        <w:rPr>
          <w:b/>
          <w:bCs/>
        </w:rPr>
        <w:t>Penalidades Aplicadas</w:t>
      </w:r>
      <w:r w:rsidRPr="00627227">
        <w:t>: Multas ou outras sanções aplicadas ao contratado por descumprimento de cláusulas.</w:t>
      </w:r>
    </w:p>
    <w:p w14:paraId="22F33B28" w14:textId="5838A515" w:rsidR="00627227" w:rsidRPr="00627227" w:rsidRDefault="00627227" w:rsidP="00627227">
      <w:pPr>
        <w:numPr>
          <w:ilvl w:val="0"/>
          <w:numId w:val="6"/>
        </w:numPr>
        <w:jc w:val="both"/>
      </w:pPr>
      <w:r w:rsidRPr="00627227">
        <w:rPr>
          <w:b/>
          <w:bCs/>
        </w:rPr>
        <w:t>Comunicações Formais</w:t>
      </w:r>
      <w:r w:rsidRPr="00627227">
        <w:t>: Troca de correspondências entre a Administração e o contratado, incluindo notificações, solicitações e respostas.</w:t>
      </w:r>
    </w:p>
    <w:p w14:paraId="683121D4" w14:textId="1021FE42" w:rsidR="00627227" w:rsidRPr="00627227" w:rsidRDefault="00627227" w:rsidP="00627227">
      <w:pPr>
        <w:numPr>
          <w:ilvl w:val="0"/>
          <w:numId w:val="6"/>
        </w:numPr>
        <w:jc w:val="both"/>
      </w:pPr>
      <w:r w:rsidRPr="00627227">
        <w:rPr>
          <w:b/>
          <w:bCs/>
        </w:rPr>
        <w:t>Eventos Extraordinários</w:t>
      </w:r>
      <w:r w:rsidRPr="00627227">
        <w:t>: Situações imprevistas, como casos fortuitos ou de força maior, que impactem a execução contratual.</w:t>
      </w:r>
    </w:p>
    <w:p w14:paraId="3FEBB9FA" w14:textId="77777777" w:rsidR="00627227" w:rsidRPr="00627227" w:rsidRDefault="00627227" w:rsidP="00627227">
      <w:pPr>
        <w:jc w:val="both"/>
        <w:rPr>
          <w:b/>
          <w:bCs/>
        </w:rPr>
      </w:pPr>
      <w:r w:rsidRPr="00627227">
        <w:rPr>
          <w:b/>
          <w:bCs/>
        </w:rPr>
        <w:t>5. Armazenamento e Acesso às Informações</w:t>
      </w:r>
    </w:p>
    <w:p w14:paraId="514A7E3E" w14:textId="6F765AF8" w:rsidR="00627227" w:rsidRPr="00627227" w:rsidRDefault="00A00A87" w:rsidP="00627227">
      <w:pPr>
        <w:jc w:val="both"/>
      </w:pPr>
      <w:r>
        <w:t>Os</w:t>
      </w:r>
      <w:r w:rsidR="00627227" w:rsidRPr="00627227">
        <w:t xml:space="preserve"> registros de ocorrências devem ser armazenados de forma segura e organizada, garantindo sua preservação por todo o período de vigência do contrato e, posteriormente, conforme os prazos legais de guarda de documentos públicos</w:t>
      </w:r>
      <w:r>
        <w:t xml:space="preserve"> (mínimo de 5 anos)</w:t>
      </w:r>
      <w:r w:rsidR="00627227" w:rsidRPr="00627227">
        <w:t>.</w:t>
      </w:r>
    </w:p>
    <w:p w14:paraId="31D9E2DF" w14:textId="77777777" w:rsidR="00627227" w:rsidRPr="00627227" w:rsidRDefault="00627227" w:rsidP="00627227">
      <w:pPr>
        <w:jc w:val="both"/>
      </w:pPr>
      <w:r w:rsidRPr="00627227">
        <w:t>Além disso, as informações devem estar acessíveis aos órgãos de controle interno e externo, como Tribunais de Contas e unidades de auditoria interna, para fins de fiscalização e avaliação da regularidade da execução contratual.</w:t>
      </w:r>
    </w:p>
    <w:p w14:paraId="0EE15065" w14:textId="77777777" w:rsidR="00627227" w:rsidRPr="00627227" w:rsidRDefault="00627227" w:rsidP="00627227">
      <w:pPr>
        <w:jc w:val="both"/>
        <w:rPr>
          <w:b/>
          <w:bCs/>
        </w:rPr>
      </w:pPr>
      <w:r w:rsidRPr="00627227">
        <w:rPr>
          <w:b/>
          <w:bCs/>
        </w:rPr>
        <w:t>6. Consequências da Falta de Registro</w:t>
      </w:r>
    </w:p>
    <w:p w14:paraId="74D5DBD3" w14:textId="77777777" w:rsidR="00627227" w:rsidRPr="00627227" w:rsidRDefault="00627227" w:rsidP="00627227">
      <w:pPr>
        <w:jc w:val="both"/>
      </w:pPr>
      <w:r w:rsidRPr="00627227">
        <w:t>A ausência ou inadequação no registro das ocorrências contratuais pode acarretar sérias consequências para a Administração Pública e seus agentes, incluindo:</w:t>
      </w:r>
    </w:p>
    <w:p w14:paraId="4B5F2324" w14:textId="2A8CC42C" w:rsidR="00627227" w:rsidRPr="00627227" w:rsidRDefault="00627227" w:rsidP="00627227">
      <w:pPr>
        <w:numPr>
          <w:ilvl w:val="0"/>
          <w:numId w:val="7"/>
        </w:numPr>
        <w:jc w:val="both"/>
      </w:pPr>
      <w:r w:rsidRPr="00627227">
        <w:rPr>
          <w:b/>
          <w:bCs/>
        </w:rPr>
        <w:t>Responsabilização Administrativa</w:t>
      </w:r>
      <w:r w:rsidRPr="00627227">
        <w:t>: Gestores, fiscais e demais agentes podem ser responsabilizados por negligência ou omissão.</w:t>
      </w:r>
    </w:p>
    <w:p w14:paraId="1BD3EEBA" w14:textId="007E6C33" w:rsidR="00627227" w:rsidRPr="00627227" w:rsidRDefault="00627227" w:rsidP="00627227">
      <w:pPr>
        <w:numPr>
          <w:ilvl w:val="0"/>
          <w:numId w:val="7"/>
        </w:numPr>
        <w:jc w:val="both"/>
      </w:pPr>
      <w:r w:rsidRPr="00627227">
        <w:rPr>
          <w:b/>
          <w:bCs/>
        </w:rPr>
        <w:t>Prejuízos ao Erário</w:t>
      </w:r>
      <w:r w:rsidRPr="00627227">
        <w:t>: A falta de registros pode dificultar a identificação de irregularidades, aumentando o risco de desperdício de recursos públicos.</w:t>
      </w:r>
    </w:p>
    <w:p w14:paraId="2C7A1676" w14:textId="0D0997D4" w:rsidR="00627227" w:rsidRPr="00627227" w:rsidRDefault="00627227" w:rsidP="00627227">
      <w:pPr>
        <w:numPr>
          <w:ilvl w:val="0"/>
          <w:numId w:val="7"/>
        </w:numPr>
        <w:jc w:val="both"/>
      </w:pPr>
      <w:r w:rsidRPr="00627227">
        <w:rPr>
          <w:b/>
          <w:bCs/>
        </w:rPr>
        <w:t>Insegurança Jurídica</w:t>
      </w:r>
      <w:r w:rsidRPr="00627227">
        <w:t>: A ausência de documentação formal pode comprometer a defesa da Administração em processos judiciais ou administrativos.</w:t>
      </w:r>
    </w:p>
    <w:p w14:paraId="71838DB9" w14:textId="3FAC909E" w:rsidR="00627227" w:rsidRPr="00627227" w:rsidRDefault="00627227" w:rsidP="00627227">
      <w:pPr>
        <w:jc w:val="both"/>
      </w:pPr>
      <w:r w:rsidRPr="00627227">
        <w:lastRenderedPageBreak/>
        <w:t xml:space="preserve">O </w:t>
      </w:r>
      <w:r w:rsidRPr="00627227">
        <w:rPr>
          <w:b/>
          <w:bCs/>
        </w:rPr>
        <w:t xml:space="preserve">registro de ocorrências contratuais </w:t>
      </w:r>
      <w:r w:rsidRPr="00627227">
        <w:t>é um elemento indispensável para a boa gestão dos contratos administrativos</w:t>
      </w:r>
      <w:r w:rsidR="009B5A39">
        <w:t xml:space="preserve">. </w:t>
      </w:r>
      <w:r w:rsidRPr="00627227">
        <w:t xml:space="preserve">Ele deve ser realizado de forma sistemática, detalhada e transparente, garantindo que todas as etapas da execução contratual estejam devidamente documentadas. Essa prática não apenas atende aos requisitos legais, mas também contribui para a eficiência, transparência e </w:t>
      </w:r>
      <w:proofErr w:type="spellStart"/>
      <w:r w:rsidRPr="00627227">
        <w:t>accountability</w:t>
      </w:r>
      <w:proofErr w:type="spellEnd"/>
      <w:r w:rsidRPr="00627227">
        <w:t xml:space="preserve"> na gestão pública.</w:t>
      </w:r>
    </w:p>
    <w:p w14:paraId="17A1FA6D" w14:textId="77777777" w:rsidR="00627227" w:rsidRDefault="00627227" w:rsidP="00E33AFE">
      <w:pPr>
        <w:jc w:val="both"/>
      </w:pPr>
    </w:p>
    <w:p w14:paraId="0A058B68" w14:textId="77777777" w:rsidR="00E33AFE" w:rsidRPr="009B5A39" w:rsidRDefault="00E33AFE" w:rsidP="00E33AFE">
      <w:pPr>
        <w:jc w:val="both"/>
        <w:rPr>
          <w:b/>
          <w:bCs/>
        </w:rPr>
      </w:pPr>
      <w:r w:rsidRPr="009B5A39">
        <w:rPr>
          <w:b/>
          <w:bCs/>
        </w:rPr>
        <w:t>7 Conclusão e recebimento</w:t>
      </w:r>
    </w:p>
    <w:p w14:paraId="09A15E44" w14:textId="77777777" w:rsidR="009B5A39" w:rsidRDefault="009B5A39" w:rsidP="00E33AFE">
      <w:pPr>
        <w:jc w:val="both"/>
      </w:pPr>
    </w:p>
    <w:p w14:paraId="4EF1B738" w14:textId="008B9BBC" w:rsidR="00523EE6" w:rsidRPr="00523EE6" w:rsidRDefault="00523EE6" w:rsidP="00523EE6">
      <w:pPr>
        <w:jc w:val="both"/>
      </w:pPr>
      <w:r>
        <w:t>O</w:t>
      </w:r>
      <w:r w:rsidRPr="00523EE6">
        <w:t xml:space="preserve"> </w:t>
      </w:r>
      <w:r w:rsidRPr="00523EE6">
        <w:rPr>
          <w:b/>
          <w:bCs/>
        </w:rPr>
        <w:t xml:space="preserve">recebimento do objeto contratual </w:t>
      </w:r>
      <w:r w:rsidRPr="00523EE6">
        <w:t>é uma etapa crucial na execução dos contratos administrativos. Essa fase exige atenção especial por parte dos fiscais e gestores, pois é nela que se verifica se o objeto entregue pelo contratado atende às condições previstas no edital e no contrato. O processo deve ser realizado com rigor técnico, formalidade e transparência, garantindo que os interesses públicos sejam preservados.</w:t>
      </w:r>
    </w:p>
    <w:p w14:paraId="2A0ECB3E" w14:textId="77777777" w:rsidR="00523EE6" w:rsidRPr="00523EE6" w:rsidRDefault="00523EE6" w:rsidP="00523EE6">
      <w:pPr>
        <w:jc w:val="both"/>
        <w:rPr>
          <w:b/>
          <w:bCs/>
        </w:rPr>
      </w:pPr>
      <w:r w:rsidRPr="00523EE6">
        <w:rPr>
          <w:b/>
          <w:bCs/>
        </w:rPr>
        <w:t>1. Importância do Recebimento do Objeto</w:t>
      </w:r>
    </w:p>
    <w:p w14:paraId="1497D295" w14:textId="77777777" w:rsidR="00523EE6" w:rsidRPr="00523EE6" w:rsidRDefault="00523EE6" w:rsidP="00523EE6">
      <w:pPr>
        <w:jc w:val="both"/>
      </w:pPr>
      <w:r w:rsidRPr="00523EE6">
        <w:t>O recebimento do objeto contratual é o momento em que a Administração Pública verifica se o bem ou serviço entregue pelo contratado está em conformidade com as especificações técnicas, quantidades, prazos e demais condições pactuadas. Essa etapa é fundamental porque:</w:t>
      </w:r>
    </w:p>
    <w:p w14:paraId="1F76556E" w14:textId="459EA3F9" w:rsidR="00523EE6" w:rsidRPr="00523EE6" w:rsidRDefault="00523EE6" w:rsidP="00523EE6">
      <w:pPr>
        <w:numPr>
          <w:ilvl w:val="0"/>
          <w:numId w:val="8"/>
        </w:numPr>
        <w:jc w:val="both"/>
      </w:pPr>
      <w:r w:rsidRPr="00523EE6">
        <w:rPr>
          <w:b/>
          <w:bCs/>
        </w:rPr>
        <w:t>Garante a qualidade</w:t>
      </w:r>
      <w:r w:rsidRPr="00523EE6">
        <w:t>: Assegura que o objeto entregue atenda aos padrões estabelecidos.</w:t>
      </w:r>
    </w:p>
    <w:p w14:paraId="19B81263" w14:textId="1BFC0912" w:rsidR="00523EE6" w:rsidRPr="00523EE6" w:rsidRDefault="00523EE6" w:rsidP="00523EE6">
      <w:pPr>
        <w:numPr>
          <w:ilvl w:val="0"/>
          <w:numId w:val="8"/>
        </w:numPr>
        <w:jc w:val="both"/>
      </w:pPr>
      <w:r w:rsidRPr="00523EE6">
        <w:rPr>
          <w:b/>
          <w:bCs/>
        </w:rPr>
        <w:t>Evita prejuízos ao erário</w:t>
      </w:r>
      <w:r w:rsidR="002E76B8">
        <w:rPr>
          <w:b/>
          <w:bCs/>
        </w:rPr>
        <w:t>:</w:t>
      </w:r>
      <w:r w:rsidRPr="00523EE6">
        <w:t xml:space="preserve"> Identifica falhas ou irregularidades antes do pagamento final.</w:t>
      </w:r>
    </w:p>
    <w:p w14:paraId="45A626FF" w14:textId="2EF4ACBD" w:rsidR="00523EE6" w:rsidRPr="00523EE6" w:rsidRDefault="00523EE6" w:rsidP="00523EE6">
      <w:pPr>
        <w:numPr>
          <w:ilvl w:val="0"/>
          <w:numId w:val="8"/>
        </w:numPr>
        <w:jc w:val="both"/>
      </w:pPr>
      <w:r w:rsidRPr="00523EE6">
        <w:rPr>
          <w:b/>
          <w:bCs/>
        </w:rPr>
        <w:t>Atende à legalidade</w:t>
      </w:r>
      <w:r w:rsidRPr="00523EE6">
        <w:t>: Cumpre os requisitos legais previstos na Lei nº 14.133/2021 e no Decreto nº 11.246/2022.</w:t>
      </w:r>
    </w:p>
    <w:p w14:paraId="1232E5F9" w14:textId="7B93A726" w:rsidR="00523EE6" w:rsidRPr="00523EE6" w:rsidRDefault="00523EE6" w:rsidP="00523EE6">
      <w:pPr>
        <w:numPr>
          <w:ilvl w:val="0"/>
          <w:numId w:val="8"/>
        </w:numPr>
        <w:jc w:val="both"/>
      </w:pPr>
      <w:r w:rsidRPr="00523EE6">
        <w:rPr>
          <w:b/>
          <w:bCs/>
        </w:rPr>
        <w:t>Facilita a fiscalização</w:t>
      </w:r>
      <w:r w:rsidRPr="00523EE6">
        <w:t>: Fornece documentação formal que pode ser utilizada em auditorias ou disputas.</w:t>
      </w:r>
    </w:p>
    <w:p w14:paraId="45AD330F" w14:textId="77777777" w:rsidR="00523EE6" w:rsidRPr="00523EE6" w:rsidRDefault="00523EE6" w:rsidP="00523EE6">
      <w:pPr>
        <w:jc w:val="both"/>
        <w:rPr>
          <w:b/>
          <w:bCs/>
        </w:rPr>
      </w:pPr>
      <w:r w:rsidRPr="00523EE6">
        <w:rPr>
          <w:b/>
          <w:bCs/>
        </w:rPr>
        <w:t>2. Tipos de Recebimento</w:t>
      </w:r>
    </w:p>
    <w:p w14:paraId="208CA9BB" w14:textId="77777777" w:rsidR="00523EE6" w:rsidRPr="00523EE6" w:rsidRDefault="00523EE6" w:rsidP="00523EE6">
      <w:pPr>
        <w:jc w:val="both"/>
      </w:pPr>
      <w:r w:rsidRPr="00523EE6">
        <w:t>A legislação estabelece dois tipos principais de recebimento do objeto contratual:</w:t>
      </w:r>
    </w:p>
    <w:p w14:paraId="41D5E273" w14:textId="455D3A8E" w:rsidR="002E76B8" w:rsidRDefault="00523EE6" w:rsidP="00523EE6">
      <w:pPr>
        <w:numPr>
          <w:ilvl w:val="0"/>
          <w:numId w:val="9"/>
        </w:numPr>
        <w:jc w:val="both"/>
      </w:pPr>
      <w:r w:rsidRPr="00523EE6">
        <w:rPr>
          <w:b/>
          <w:bCs/>
        </w:rPr>
        <w:t>Recebimento Provisório</w:t>
      </w:r>
      <w:r w:rsidRPr="00523EE6">
        <w:t>:</w:t>
      </w:r>
    </w:p>
    <w:p w14:paraId="4F583842" w14:textId="56B6E757" w:rsidR="00523EE6" w:rsidRPr="00523EE6" w:rsidRDefault="00523EE6" w:rsidP="002E76B8">
      <w:pPr>
        <w:ind w:left="720"/>
        <w:jc w:val="both"/>
      </w:pPr>
      <w:r w:rsidRPr="00523EE6">
        <w:t>Ocorre quando o objeto é entregue e submetido a uma verificação inicial para identificar eventuais inconformidades aparentes. Esse tipo de recebimento é realizado logo após a entrega do objeto e serve como um primeiro filtro para garantir que o contratado cumpriu minimamente suas obrigações.</w:t>
      </w:r>
    </w:p>
    <w:p w14:paraId="06732734" w14:textId="77777777" w:rsidR="00523EE6" w:rsidRPr="00523EE6" w:rsidRDefault="00523EE6" w:rsidP="00523EE6">
      <w:pPr>
        <w:numPr>
          <w:ilvl w:val="1"/>
          <w:numId w:val="9"/>
        </w:numPr>
        <w:jc w:val="both"/>
      </w:pPr>
      <w:r w:rsidRPr="00523EE6">
        <w:t>Exemplo: Recebimento provisório de bens entregues, sem análise detalhada de funcionalidade ou desempenho.</w:t>
      </w:r>
    </w:p>
    <w:p w14:paraId="06F2574B" w14:textId="1A0B9491" w:rsidR="002E76B8" w:rsidRDefault="00523EE6" w:rsidP="00523EE6">
      <w:pPr>
        <w:numPr>
          <w:ilvl w:val="0"/>
          <w:numId w:val="9"/>
        </w:numPr>
        <w:jc w:val="both"/>
      </w:pPr>
      <w:r w:rsidRPr="00523EE6">
        <w:rPr>
          <w:b/>
          <w:bCs/>
        </w:rPr>
        <w:t>Recebimento Definitivo</w:t>
      </w:r>
      <w:r w:rsidRPr="00523EE6">
        <w:t>:</w:t>
      </w:r>
    </w:p>
    <w:p w14:paraId="0AB3A699" w14:textId="1930F9F8" w:rsidR="00523EE6" w:rsidRPr="00523EE6" w:rsidRDefault="00523EE6" w:rsidP="002E76B8">
      <w:pPr>
        <w:ind w:left="720"/>
        <w:jc w:val="both"/>
      </w:pPr>
      <w:r w:rsidRPr="00523EE6">
        <w:t>É realizado após a conclusão de testes, inspeções ou períodos de funcionamento que comprovem a adequação do objeto às condições contratuais. Este tipo de recebimento só ocorre quando não há mais pendências ou ajustes necessários.</w:t>
      </w:r>
    </w:p>
    <w:p w14:paraId="290AF19B" w14:textId="77777777" w:rsidR="00523EE6" w:rsidRPr="00523EE6" w:rsidRDefault="00523EE6" w:rsidP="00523EE6">
      <w:pPr>
        <w:numPr>
          <w:ilvl w:val="1"/>
          <w:numId w:val="9"/>
        </w:numPr>
        <w:jc w:val="both"/>
      </w:pPr>
      <w:r w:rsidRPr="00523EE6">
        <w:lastRenderedPageBreak/>
        <w:t>Exemplo: Testes de desempenho de equipamentos ou avaliação final de serviços prestados.</w:t>
      </w:r>
    </w:p>
    <w:p w14:paraId="23E39FBA" w14:textId="77777777" w:rsidR="00523EE6" w:rsidRPr="00523EE6" w:rsidRDefault="00523EE6" w:rsidP="00523EE6">
      <w:pPr>
        <w:jc w:val="both"/>
      </w:pPr>
      <w:r w:rsidRPr="00523EE6">
        <w:t>Ambos os tipos de recebimento devem ser formalizados por meio de documentos específicos, como termos de recebimento ou atas de vistoria.</w:t>
      </w:r>
    </w:p>
    <w:p w14:paraId="6E7362EE" w14:textId="77777777" w:rsidR="00523EE6" w:rsidRPr="00523EE6" w:rsidRDefault="00523EE6" w:rsidP="00523EE6">
      <w:pPr>
        <w:jc w:val="both"/>
        <w:rPr>
          <w:b/>
          <w:bCs/>
        </w:rPr>
      </w:pPr>
      <w:r w:rsidRPr="00523EE6">
        <w:rPr>
          <w:b/>
          <w:bCs/>
        </w:rPr>
        <w:t>3. Responsabilidades dos Fiscais e Gestores</w:t>
      </w:r>
    </w:p>
    <w:p w14:paraId="5BA745C9" w14:textId="77777777" w:rsidR="00523EE6" w:rsidRPr="00523EE6" w:rsidRDefault="00523EE6" w:rsidP="00523EE6">
      <w:pPr>
        <w:jc w:val="both"/>
      </w:pPr>
      <w:r w:rsidRPr="00523EE6">
        <w:t xml:space="preserve">O </w:t>
      </w:r>
      <w:r w:rsidRPr="00523EE6">
        <w:rPr>
          <w:b/>
          <w:bCs/>
        </w:rPr>
        <w:t xml:space="preserve">fiscal do contrato </w:t>
      </w:r>
      <w:r w:rsidRPr="00523EE6">
        <w:t xml:space="preserve">e o </w:t>
      </w:r>
      <w:r w:rsidRPr="00523EE6">
        <w:rPr>
          <w:b/>
          <w:bCs/>
        </w:rPr>
        <w:t xml:space="preserve">gestor do contrato </w:t>
      </w:r>
      <w:r w:rsidRPr="00523EE6">
        <w:t>têm papéis complementares no processo de recebimento:</w:t>
      </w:r>
    </w:p>
    <w:p w14:paraId="38377624" w14:textId="1D287870" w:rsidR="002E76B8" w:rsidRDefault="00523EE6" w:rsidP="00523EE6">
      <w:pPr>
        <w:numPr>
          <w:ilvl w:val="0"/>
          <w:numId w:val="10"/>
        </w:numPr>
        <w:jc w:val="both"/>
      </w:pPr>
      <w:r w:rsidRPr="00523EE6">
        <w:rPr>
          <w:b/>
          <w:bCs/>
        </w:rPr>
        <w:t>Fiscal do Contrato</w:t>
      </w:r>
      <w:r w:rsidRPr="00523EE6">
        <w:t>:</w:t>
      </w:r>
    </w:p>
    <w:p w14:paraId="3B2D1DA4" w14:textId="7F88A539" w:rsidR="00523EE6" w:rsidRPr="00523EE6" w:rsidRDefault="00523EE6" w:rsidP="002E76B8">
      <w:pPr>
        <w:ind w:left="720"/>
        <w:jc w:val="both"/>
      </w:pPr>
      <w:r w:rsidRPr="00523EE6">
        <w:t xml:space="preserve">O fiscal é responsável por verificar tecnicamente se o objeto entregue está em conformidade com as cláusulas contratuais. Ele deve realizar </w:t>
      </w:r>
      <w:proofErr w:type="gramStart"/>
      <w:r w:rsidRPr="00523EE6">
        <w:t>inspeções, testes ou avaliações conforme necessário</w:t>
      </w:r>
      <w:proofErr w:type="gramEnd"/>
      <w:r w:rsidRPr="00523EE6">
        <w:t xml:space="preserve"> e emitir pareceres técnicos sobre o cumprimento das obrigações.</w:t>
      </w:r>
    </w:p>
    <w:p w14:paraId="4CD6EC74" w14:textId="77777777" w:rsidR="00523EE6" w:rsidRPr="00523EE6" w:rsidRDefault="00523EE6" w:rsidP="00523EE6">
      <w:pPr>
        <w:numPr>
          <w:ilvl w:val="1"/>
          <w:numId w:val="10"/>
        </w:numPr>
        <w:jc w:val="both"/>
      </w:pPr>
      <w:r w:rsidRPr="00523EE6">
        <w:t>Exemplo: Verificar se as especificações técnicas de um equipamento entregue correspondem ao previsto no edital.</w:t>
      </w:r>
    </w:p>
    <w:p w14:paraId="26AB8560" w14:textId="7A873873" w:rsidR="00524F95" w:rsidRDefault="00523EE6" w:rsidP="00523EE6">
      <w:pPr>
        <w:numPr>
          <w:ilvl w:val="0"/>
          <w:numId w:val="10"/>
        </w:numPr>
        <w:jc w:val="both"/>
      </w:pPr>
      <w:r w:rsidRPr="00523EE6">
        <w:rPr>
          <w:b/>
          <w:bCs/>
        </w:rPr>
        <w:t>Gestor do Contrato</w:t>
      </w:r>
      <w:r w:rsidRPr="00523EE6">
        <w:t>:</w:t>
      </w:r>
    </w:p>
    <w:p w14:paraId="6C39E9BE" w14:textId="3DACBBC0" w:rsidR="00523EE6" w:rsidRPr="00523EE6" w:rsidRDefault="00523EE6" w:rsidP="00524F95">
      <w:pPr>
        <w:ind w:left="720"/>
        <w:jc w:val="both"/>
      </w:pPr>
      <w:r w:rsidRPr="00523EE6">
        <w:t>O gestor coordena o processo de recebimento, consolidando as informações fornecidas pelo fiscal e garantindo que todos os trâmites formais sejam cumpridos. Ele também decide sobre a aceitação ou rejeição do objeto, com base nos pareceres técnicos e nas normas aplicáveis.</w:t>
      </w:r>
    </w:p>
    <w:p w14:paraId="04C9026E" w14:textId="77777777" w:rsidR="00523EE6" w:rsidRPr="00523EE6" w:rsidRDefault="00523EE6" w:rsidP="00523EE6">
      <w:pPr>
        <w:jc w:val="both"/>
      </w:pPr>
      <w:r w:rsidRPr="00523EE6">
        <w:t>Ambos devem atuar de forma integrada para garantir que o recebimento seja realizado de maneira objetiva e transparente.</w:t>
      </w:r>
    </w:p>
    <w:p w14:paraId="2E6EF8B9" w14:textId="77777777" w:rsidR="00523EE6" w:rsidRPr="00523EE6" w:rsidRDefault="00523EE6" w:rsidP="00523EE6">
      <w:pPr>
        <w:jc w:val="both"/>
        <w:rPr>
          <w:b/>
          <w:bCs/>
        </w:rPr>
      </w:pPr>
      <w:r w:rsidRPr="00523EE6">
        <w:rPr>
          <w:b/>
          <w:bCs/>
        </w:rPr>
        <w:t>4. Procedimentos para o Recebimento</w:t>
      </w:r>
    </w:p>
    <w:p w14:paraId="7248A4F9" w14:textId="4410C34F" w:rsidR="00523EE6" w:rsidRPr="00523EE6" w:rsidRDefault="00ED5339" w:rsidP="00523EE6">
      <w:pPr>
        <w:jc w:val="both"/>
      </w:pPr>
      <w:r>
        <w:t>O</w:t>
      </w:r>
      <w:r w:rsidR="00523EE6" w:rsidRPr="00523EE6">
        <w:t xml:space="preserve"> recebimento do objeto deve seguir procedimentos claros e padronizados:</w:t>
      </w:r>
    </w:p>
    <w:p w14:paraId="7D1990F3" w14:textId="58DAC245" w:rsidR="00ED5339" w:rsidRDefault="00523EE6" w:rsidP="00523EE6">
      <w:pPr>
        <w:numPr>
          <w:ilvl w:val="0"/>
          <w:numId w:val="11"/>
        </w:numPr>
        <w:jc w:val="both"/>
      </w:pPr>
      <w:r w:rsidRPr="00523EE6">
        <w:rPr>
          <w:b/>
          <w:bCs/>
        </w:rPr>
        <w:t>Verificação Técnica</w:t>
      </w:r>
      <w:r w:rsidRPr="00523EE6">
        <w:t>:</w:t>
      </w:r>
    </w:p>
    <w:p w14:paraId="67EDE781" w14:textId="69A1BE97" w:rsidR="00523EE6" w:rsidRPr="00523EE6" w:rsidRDefault="00523EE6" w:rsidP="00ED5339">
      <w:pPr>
        <w:ind w:left="720"/>
        <w:jc w:val="both"/>
      </w:pPr>
      <w:r w:rsidRPr="00523EE6">
        <w:t>O objeto deve ser inspecionado quanto à quantidade, qualidade, especificações técnicas e prazo de entrega. Para isso, podem ser realizados testes, ensaios ou outras formas de avaliação técnica.</w:t>
      </w:r>
    </w:p>
    <w:p w14:paraId="7571D8B1" w14:textId="77777777" w:rsidR="00ED5339" w:rsidRDefault="00523EE6" w:rsidP="00523EE6">
      <w:pPr>
        <w:numPr>
          <w:ilvl w:val="0"/>
          <w:numId w:val="11"/>
        </w:numPr>
        <w:jc w:val="both"/>
      </w:pPr>
      <w:r w:rsidRPr="00523EE6">
        <w:rPr>
          <w:b/>
          <w:bCs/>
        </w:rPr>
        <w:t>Documentação Formal</w:t>
      </w:r>
      <w:r w:rsidRPr="00523EE6">
        <w:t>:</w:t>
      </w:r>
    </w:p>
    <w:p w14:paraId="2CD7343A" w14:textId="30CAF6FB" w:rsidR="00523EE6" w:rsidRPr="00523EE6" w:rsidRDefault="00523EE6" w:rsidP="00ED5339">
      <w:pPr>
        <w:ind w:left="720"/>
        <w:jc w:val="both"/>
      </w:pPr>
      <w:r w:rsidRPr="00523EE6">
        <w:t>Todo o processo de recebimento deve ser registrado por meio de documentos formais, como termos de recebimento provisório ou definitivo, atas de vistoria e relatórios técnicos. Esses documentos devem ser assinados pelos responsáveis envolvidos.</w:t>
      </w:r>
    </w:p>
    <w:p w14:paraId="4218B004" w14:textId="77777777" w:rsidR="00C75F20" w:rsidRDefault="00523EE6" w:rsidP="00523EE6">
      <w:pPr>
        <w:numPr>
          <w:ilvl w:val="0"/>
          <w:numId w:val="11"/>
        </w:numPr>
        <w:jc w:val="both"/>
      </w:pPr>
      <w:r w:rsidRPr="00523EE6">
        <w:rPr>
          <w:b/>
          <w:bCs/>
        </w:rPr>
        <w:t>Comunicação ao Contratado</w:t>
      </w:r>
      <w:r w:rsidRPr="00523EE6">
        <w:t>:</w:t>
      </w:r>
      <w:r w:rsidR="00C75F20">
        <w:t xml:space="preserve"> </w:t>
      </w:r>
    </w:p>
    <w:p w14:paraId="56FB7248" w14:textId="7D1FA563" w:rsidR="00523EE6" w:rsidRPr="00523EE6" w:rsidRDefault="00523EE6" w:rsidP="00C75F20">
      <w:pPr>
        <w:ind w:left="720"/>
        <w:jc w:val="both"/>
      </w:pPr>
      <w:r w:rsidRPr="00523EE6">
        <w:t>Caso sejam identificadas inconformidades, o contratado deve ser notificado formalmente para sanar as pendências dentro do prazo estipulado. Após a correção, o recebimento deve ser reavaliado.</w:t>
      </w:r>
    </w:p>
    <w:p w14:paraId="5B709C29" w14:textId="77777777" w:rsidR="00C75F20" w:rsidRDefault="00523EE6" w:rsidP="00523EE6">
      <w:pPr>
        <w:numPr>
          <w:ilvl w:val="0"/>
          <w:numId w:val="11"/>
        </w:numPr>
        <w:jc w:val="both"/>
      </w:pPr>
      <w:r w:rsidRPr="00523EE6">
        <w:rPr>
          <w:b/>
          <w:bCs/>
        </w:rPr>
        <w:t>Sistemas Informatizados</w:t>
      </w:r>
      <w:r w:rsidRPr="00523EE6">
        <w:t>:</w:t>
      </w:r>
      <w:r w:rsidR="00C75F20">
        <w:t xml:space="preserve"> </w:t>
      </w:r>
    </w:p>
    <w:p w14:paraId="075C0C80" w14:textId="48255668" w:rsidR="00523EE6" w:rsidRPr="00523EE6" w:rsidRDefault="00523EE6" w:rsidP="00C75F20">
      <w:pPr>
        <w:ind w:left="720"/>
        <w:jc w:val="both"/>
      </w:pPr>
      <w:r w:rsidRPr="00523EE6">
        <w:lastRenderedPageBreak/>
        <w:t>O Decreto nº 11.246/2022 incentiva o uso de sistemas informatizados para registrar e monitorar o recebimento do objeto, garantindo maior transparência e controle.</w:t>
      </w:r>
    </w:p>
    <w:p w14:paraId="715843E4" w14:textId="77777777" w:rsidR="00523EE6" w:rsidRPr="00523EE6" w:rsidRDefault="00523EE6" w:rsidP="00523EE6">
      <w:pPr>
        <w:jc w:val="both"/>
        <w:rPr>
          <w:b/>
          <w:bCs/>
        </w:rPr>
      </w:pPr>
      <w:r w:rsidRPr="00523EE6">
        <w:rPr>
          <w:b/>
          <w:bCs/>
        </w:rPr>
        <w:t>5. Critérios para Aceitação ou Rejeição</w:t>
      </w:r>
    </w:p>
    <w:p w14:paraId="62318746" w14:textId="77777777" w:rsidR="00523EE6" w:rsidRPr="00523EE6" w:rsidRDefault="00523EE6" w:rsidP="00523EE6">
      <w:pPr>
        <w:jc w:val="both"/>
      </w:pPr>
      <w:r w:rsidRPr="00523EE6">
        <w:t>O recebimento do objeto só deve ser formalizado se todas as condições contratuais forem atendidas. Os critérios para aceitação ou rejeição incluem:</w:t>
      </w:r>
    </w:p>
    <w:p w14:paraId="211F759A" w14:textId="089D48CA" w:rsidR="00523EE6" w:rsidRPr="00523EE6" w:rsidRDefault="00523EE6" w:rsidP="00523EE6">
      <w:pPr>
        <w:numPr>
          <w:ilvl w:val="0"/>
          <w:numId w:val="12"/>
        </w:numPr>
        <w:jc w:val="both"/>
      </w:pPr>
      <w:r w:rsidRPr="00523EE6">
        <w:rPr>
          <w:b/>
          <w:bCs/>
        </w:rPr>
        <w:t>Conformidade com as Especificações Técnicas</w:t>
      </w:r>
      <w:r w:rsidRPr="00523EE6">
        <w:t>: O objeto deve atender integralmente às características descritas no edital e no contrato.</w:t>
      </w:r>
    </w:p>
    <w:p w14:paraId="4EEF615F" w14:textId="14FE27C1" w:rsidR="00523EE6" w:rsidRPr="00523EE6" w:rsidRDefault="00523EE6" w:rsidP="00523EE6">
      <w:pPr>
        <w:numPr>
          <w:ilvl w:val="0"/>
          <w:numId w:val="12"/>
        </w:numPr>
        <w:jc w:val="both"/>
      </w:pPr>
      <w:r w:rsidRPr="00523EE6">
        <w:rPr>
          <w:b/>
          <w:bCs/>
        </w:rPr>
        <w:t>Cumprimento de Prazos</w:t>
      </w:r>
      <w:r w:rsidRPr="00523EE6">
        <w:t>: A entrega deve ocorrer dentro do cronograma estabelecido.</w:t>
      </w:r>
    </w:p>
    <w:p w14:paraId="50775DD7" w14:textId="7547DDB1" w:rsidR="00523EE6" w:rsidRPr="00523EE6" w:rsidRDefault="00523EE6" w:rsidP="00523EE6">
      <w:pPr>
        <w:numPr>
          <w:ilvl w:val="0"/>
          <w:numId w:val="12"/>
        </w:numPr>
        <w:jc w:val="both"/>
      </w:pPr>
      <w:r w:rsidRPr="00523EE6">
        <w:rPr>
          <w:b/>
          <w:bCs/>
        </w:rPr>
        <w:t>Quantidade e Qualidade</w:t>
      </w:r>
      <w:r w:rsidRPr="00523EE6">
        <w:t>: O volume e a qualidade do objeto entregue devem corresponder ao previsto.</w:t>
      </w:r>
    </w:p>
    <w:p w14:paraId="0E57E344" w14:textId="6110D38C" w:rsidR="00523EE6" w:rsidRPr="00523EE6" w:rsidRDefault="00523EE6" w:rsidP="00523EE6">
      <w:pPr>
        <w:numPr>
          <w:ilvl w:val="0"/>
          <w:numId w:val="12"/>
        </w:numPr>
        <w:jc w:val="both"/>
      </w:pPr>
      <w:r w:rsidRPr="00523EE6">
        <w:rPr>
          <w:b/>
          <w:bCs/>
        </w:rPr>
        <w:t>Funcionalidade e Desempenho</w:t>
      </w:r>
      <w:r w:rsidRPr="00523EE6">
        <w:t>: No caso de bens ou serviços complexos, devem ser realizados testes para verificar o desempenho.</w:t>
      </w:r>
    </w:p>
    <w:p w14:paraId="5CB6593B" w14:textId="77777777" w:rsidR="00523EE6" w:rsidRPr="00523EE6" w:rsidRDefault="00523EE6" w:rsidP="00523EE6">
      <w:pPr>
        <w:jc w:val="both"/>
      </w:pPr>
      <w:r w:rsidRPr="00523EE6">
        <w:t>Se o objeto não atender a esses critérios, o recebimento deve ser rejeitado, e o contratado deve ser notificado para corrigir as falhas.</w:t>
      </w:r>
    </w:p>
    <w:p w14:paraId="5A8A08BE" w14:textId="77777777" w:rsidR="00523EE6" w:rsidRPr="00523EE6" w:rsidRDefault="00523EE6" w:rsidP="00523EE6">
      <w:pPr>
        <w:jc w:val="both"/>
        <w:rPr>
          <w:b/>
          <w:bCs/>
        </w:rPr>
      </w:pPr>
      <w:r w:rsidRPr="00523EE6">
        <w:rPr>
          <w:b/>
          <w:bCs/>
        </w:rPr>
        <w:t>6. Consequências da Falta de Rigor no Recebimento</w:t>
      </w:r>
    </w:p>
    <w:p w14:paraId="7C7E58D5" w14:textId="77777777" w:rsidR="00523EE6" w:rsidRPr="00523EE6" w:rsidRDefault="00523EE6" w:rsidP="00523EE6">
      <w:pPr>
        <w:jc w:val="both"/>
      </w:pPr>
      <w:r w:rsidRPr="00523EE6">
        <w:t>A ausência de rigor no processo de recebimento pode gerar consequências graves, tanto para a Administração Pública quanto para os agentes envolvidos:</w:t>
      </w:r>
    </w:p>
    <w:p w14:paraId="1622CE3B" w14:textId="27DBE718" w:rsidR="00523EE6" w:rsidRPr="00523EE6" w:rsidRDefault="00523EE6" w:rsidP="00523EE6">
      <w:pPr>
        <w:numPr>
          <w:ilvl w:val="0"/>
          <w:numId w:val="13"/>
        </w:numPr>
        <w:jc w:val="both"/>
      </w:pPr>
      <w:r w:rsidRPr="00523EE6">
        <w:rPr>
          <w:b/>
          <w:bCs/>
        </w:rPr>
        <w:t>Prejuízos Financeiros</w:t>
      </w:r>
      <w:r w:rsidRPr="00523EE6">
        <w:t>: O pagamento por objetos inadequados ou incompletos compromete o uso eficiente dos recursos públicos.</w:t>
      </w:r>
    </w:p>
    <w:p w14:paraId="504E61CF" w14:textId="3A3D3BFE" w:rsidR="00523EE6" w:rsidRPr="00523EE6" w:rsidRDefault="00523EE6" w:rsidP="00523EE6">
      <w:pPr>
        <w:numPr>
          <w:ilvl w:val="0"/>
          <w:numId w:val="13"/>
        </w:numPr>
        <w:jc w:val="both"/>
      </w:pPr>
      <w:r w:rsidRPr="00523EE6">
        <w:rPr>
          <w:b/>
          <w:bCs/>
        </w:rPr>
        <w:t>Responsabilização dos Agentes</w:t>
      </w:r>
      <w:r w:rsidRPr="00523EE6">
        <w:t>: Fiscais e gestores podem ser responsabilizados por negligência ou omissão no cumprimento de suas funções.</w:t>
      </w:r>
    </w:p>
    <w:p w14:paraId="6A0B1AC3" w14:textId="5A33428F" w:rsidR="00523EE6" w:rsidRPr="00523EE6" w:rsidRDefault="00523EE6" w:rsidP="00523EE6">
      <w:pPr>
        <w:numPr>
          <w:ilvl w:val="0"/>
          <w:numId w:val="13"/>
        </w:numPr>
        <w:jc w:val="both"/>
      </w:pPr>
      <w:r w:rsidRPr="00523EE6">
        <w:rPr>
          <w:b/>
          <w:bCs/>
        </w:rPr>
        <w:t>Riscos Operacionais</w:t>
      </w:r>
      <w:r w:rsidRPr="00523EE6">
        <w:t>: A entrega de objetos fora das especificações pode prejudicar a execução de políticas públicas ou a prestação de serviços à população.</w:t>
      </w:r>
    </w:p>
    <w:p w14:paraId="470E9F81" w14:textId="77777777" w:rsidR="00523EE6" w:rsidRPr="00523EE6" w:rsidRDefault="00523EE6" w:rsidP="00523EE6">
      <w:pPr>
        <w:jc w:val="both"/>
        <w:rPr>
          <w:b/>
          <w:bCs/>
        </w:rPr>
      </w:pPr>
      <w:r w:rsidRPr="00523EE6">
        <w:rPr>
          <w:b/>
          <w:bCs/>
        </w:rPr>
        <w:t>7. Registro e Arquivamento</w:t>
      </w:r>
    </w:p>
    <w:p w14:paraId="1709EA96" w14:textId="7B8D4621" w:rsidR="00523EE6" w:rsidRPr="00523EE6" w:rsidRDefault="00523EE6" w:rsidP="00523EE6">
      <w:pPr>
        <w:jc w:val="both"/>
      </w:pPr>
      <w:r w:rsidRPr="00523EE6">
        <w:t xml:space="preserve">Após o recebimento, todos os documentos relacionados ao processo devem ser registrados e arquivados. Esses registros devem estar disponíveis para consulta por órgãos de controle interno e externo, garantindo transparência e </w:t>
      </w:r>
      <w:proofErr w:type="spellStart"/>
      <w:r w:rsidRPr="00523EE6">
        <w:t>accountability</w:t>
      </w:r>
      <w:proofErr w:type="spellEnd"/>
      <w:r w:rsidRPr="00523EE6">
        <w:t>.</w:t>
      </w:r>
    </w:p>
    <w:p w14:paraId="288785F4" w14:textId="77777777" w:rsidR="0063292F" w:rsidRDefault="0063292F" w:rsidP="00E33AFE">
      <w:pPr>
        <w:jc w:val="both"/>
      </w:pPr>
    </w:p>
    <w:p w14:paraId="5D421668" w14:textId="5694E0F9" w:rsidR="00E33AFE" w:rsidRPr="0063292F" w:rsidRDefault="00E33AFE" w:rsidP="00E33AFE">
      <w:pPr>
        <w:jc w:val="both"/>
        <w:rPr>
          <w:b/>
          <w:bCs/>
        </w:rPr>
      </w:pPr>
      <w:r w:rsidRPr="0063292F">
        <w:rPr>
          <w:b/>
          <w:bCs/>
        </w:rPr>
        <w:t>8 Indicação de Providências corretivas</w:t>
      </w:r>
    </w:p>
    <w:p w14:paraId="23DED261" w14:textId="77777777" w:rsidR="00D36C5C" w:rsidRDefault="00D36C5C" w:rsidP="00E33AFE">
      <w:pPr>
        <w:jc w:val="both"/>
      </w:pPr>
    </w:p>
    <w:p w14:paraId="5409D95A" w14:textId="54068286" w:rsidR="00F92ED2" w:rsidRPr="00F92ED2" w:rsidRDefault="00F92ED2" w:rsidP="00F92ED2">
      <w:pPr>
        <w:jc w:val="both"/>
      </w:pPr>
      <w:r w:rsidRPr="00F92ED2">
        <w:t xml:space="preserve">As </w:t>
      </w:r>
      <w:r w:rsidRPr="00F92ED2">
        <w:rPr>
          <w:b/>
          <w:bCs/>
        </w:rPr>
        <w:t xml:space="preserve">providências corretivas </w:t>
      </w:r>
      <w:r w:rsidRPr="00F92ED2">
        <w:t xml:space="preserve">são medidas adotadas pela Administração Pública para sanar irregularidades ou falhas identificadas durante a execução dos contratos administrativos. </w:t>
      </w:r>
      <w:r>
        <w:t>E</w:t>
      </w:r>
      <w:r w:rsidRPr="00F92ED2">
        <w:t xml:space="preserve">ssas providências devem ser aplicadas de forma objetiva, técnica e proporcional, visando garantir o cumprimento integral das obrigações pactuadas e preservar os interesses públicos. A seguir, abordaremos as principais modalidades de providências corretivas: </w:t>
      </w:r>
      <w:r w:rsidRPr="00F92ED2">
        <w:rPr>
          <w:b/>
          <w:bCs/>
        </w:rPr>
        <w:t>reparação, correção, remoção, reconstrução e substituição</w:t>
      </w:r>
      <w:r w:rsidRPr="00F92ED2">
        <w:t>.</w:t>
      </w:r>
    </w:p>
    <w:p w14:paraId="18E42BD6" w14:textId="77777777" w:rsidR="00F92ED2" w:rsidRPr="00F92ED2" w:rsidRDefault="00F92ED2" w:rsidP="00F92ED2">
      <w:pPr>
        <w:jc w:val="both"/>
      </w:pPr>
      <w:r w:rsidRPr="00F92ED2">
        <w:lastRenderedPageBreak/>
        <w:pict w14:anchorId="5FE77BDA">
          <v:rect id="_x0000_i1061" style="width:0;height:0" o:hralign="center" o:hrstd="t" o:hrnoshade="t" o:hr="t" fillcolor="#374151" stroked="f"/>
        </w:pict>
      </w:r>
    </w:p>
    <w:p w14:paraId="047277EE" w14:textId="77777777" w:rsidR="00F92ED2" w:rsidRPr="00F92ED2" w:rsidRDefault="00F92ED2" w:rsidP="00F92ED2">
      <w:pPr>
        <w:jc w:val="both"/>
        <w:rPr>
          <w:b/>
          <w:bCs/>
        </w:rPr>
      </w:pPr>
      <w:r w:rsidRPr="00F92ED2">
        <w:rPr>
          <w:b/>
          <w:bCs/>
        </w:rPr>
        <w:t>a) Reparação</w:t>
      </w:r>
    </w:p>
    <w:p w14:paraId="366F8801" w14:textId="77777777" w:rsidR="00F92ED2" w:rsidRPr="00F92ED2" w:rsidRDefault="00F92ED2" w:rsidP="00F92ED2">
      <w:pPr>
        <w:jc w:val="both"/>
      </w:pPr>
      <w:r w:rsidRPr="00F92ED2">
        <w:t xml:space="preserve">A </w:t>
      </w:r>
      <w:r w:rsidRPr="00F92ED2">
        <w:rPr>
          <w:b/>
          <w:bCs/>
        </w:rPr>
        <w:t xml:space="preserve">reparação </w:t>
      </w:r>
      <w:r w:rsidRPr="00F92ED2">
        <w:t>consiste na obrigação do contratado de corrigir defeitos ou danos causados ao objeto contratual ou aos bens públicos utilizados durante a execução do contrato. Essa medida é aplicada quando o problema identificado pode ser sanado sem comprometer a integridade do objeto entregue.</w:t>
      </w:r>
    </w:p>
    <w:p w14:paraId="6FC15E16" w14:textId="309B61DF" w:rsidR="00F92ED2" w:rsidRPr="00F92ED2" w:rsidRDefault="00F92ED2" w:rsidP="00F92ED2">
      <w:pPr>
        <w:numPr>
          <w:ilvl w:val="0"/>
          <w:numId w:val="14"/>
        </w:numPr>
        <w:jc w:val="both"/>
      </w:pPr>
      <w:r w:rsidRPr="00F92ED2">
        <w:rPr>
          <w:b/>
          <w:bCs/>
        </w:rPr>
        <w:t>Exemplo</w:t>
      </w:r>
      <w:r w:rsidRPr="00F92ED2">
        <w:t>: Um equipamento entregue com defeito técnico deve ser reparado pelo contratado para que volte a funcionar conforme as especificações técnicas previstas no contrato.</w:t>
      </w:r>
    </w:p>
    <w:p w14:paraId="68435605" w14:textId="73B848D7" w:rsidR="00F92ED2" w:rsidRDefault="00370436" w:rsidP="00F92ED2">
      <w:pPr>
        <w:jc w:val="both"/>
      </w:pPr>
      <w:r>
        <w:t>A</w:t>
      </w:r>
      <w:r w:rsidR="00F92ED2" w:rsidRPr="00F92ED2">
        <w:t xml:space="preserve"> Administração deve notificar formalmente o contratado para realizar a reparação dentro de um prazo razoável. Caso o contratado se recuse ou não cumpra a obrigação, a Administração poderá executar a garantia contratual ou aplicar penalidades, como multas ou rescisão contratual.</w:t>
      </w:r>
    </w:p>
    <w:p w14:paraId="59E5D4FC" w14:textId="77777777" w:rsidR="00370436" w:rsidRPr="00F92ED2" w:rsidRDefault="00370436" w:rsidP="00F92ED2">
      <w:pPr>
        <w:jc w:val="both"/>
      </w:pPr>
    </w:p>
    <w:p w14:paraId="33FD791D" w14:textId="77777777" w:rsidR="00F92ED2" w:rsidRPr="00F92ED2" w:rsidRDefault="00F92ED2" w:rsidP="00F92ED2">
      <w:pPr>
        <w:jc w:val="both"/>
        <w:rPr>
          <w:b/>
          <w:bCs/>
        </w:rPr>
      </w:pPr>
      <w:r w:rsidRPr="00F92ED2">
        <w:rPr>
          <w:b/>
          <w:bCs/>
        </w:rPr>
        <w:t>b) Correção</w:t>
      </w:r>
    </w:p>
    <w:p w14:paraId="1E1C2461" w14:textId="77777777" w:rsidR="00F92ED2" w:rsidRPr="00F92ED2" w:rsidRDefault="00F92ED2" w:rsidP="00F92ED2">
      <w:pPr>
        <w:jc w:val="both"/>
      </w:pPr>
      <w:r w:rsidRPr="00F92ED2">
        <w:t xml:space="preserve">A </w:t>
      </w:r>
      <w:r w:rsidRPr="00F92ED2">
        <w:rPr>
          <w:b/>
          <w:bCs/>
        </w:rPr>
        <w:t xml:space="preserve">correção </w:t>
      </w:r>
      <w:r w:rsidRPr="00F92ED2">
        <w:t>refere-se à obrigação do contratado de ajustar aspectos específicos do objeto entregue que não estejam em conformidade com as condições estabelecidas no edital ou no contrato. Diferentemente da reparação, que foca em defeitos físicos, a correção abrange falhas relacionadas a aspectos quantitativos, qualitativos ou operacionais.</w:t>
      </w:r>
    </w:p>
    <w:p w14:paraId="38AC64B8" w14:textId="093425D0" w:rsidR="00F92ED2" w:rsidRPr="00F92ED2" w:rsidRDefault="00F92ED2" w:rsidP="00F92ED2">
      <w:pPr>
        <w:numPr>
          <w:ilvl w:val="0"/>
          <w:numId w:val="15"/>
        </w:numPr>
        <w:jc w:val="both"/>
      </w:pPr>
      <w:r w:rsidRPr="00F92ED2">
        <w:rPr>
          <w:b/>
          <w:bCs/>
        </w:rPr>
        <w:t>Exemplo</w:t>
      </w:r>
      <w:r w:rsidRPr="00F92ED2">
        <w:t>: Um serviço prestado fora do padrão de qualidade exigido deve ser ajustado pelo contratado, mediante a realização de melhorias ou complementações necessárias.</w:t>
      </w:r>
    </w:p>
    <w:p w14:paraId="48A0CB9F" w14:textId="7F640D00" w:rsidR="00F92ED2" w:rsidRPr="00F92ED2" w:rsidRDefault="00370436" w:rsidP="00F92ED2">
      <w:pPr>
        <w:jc w:val="both"/>
      </w:pPr>
      <w:r>
        <w:t xml:space="preserve">É importante </w:t>
      </w:r>
      <w:r w:rsidR="00F92ED2" w:rsidRPr="00F92ED2">
        <w:t>documentar todas as etapas da correção, incluindo a notificação ao contratado, o prazo concedido e a verificação posterior do cumprimento da obrigação. Esse processo garante transparência e segurança jurídica.</w:t>
      </w:r>
    </w:p>
    <w:p w14:paraId="5BB0785D" w14:textId="77777777" w:rsidR="00F92ED2" w:rsidRPr="00F92ED2" w:rsidRDefault="00F92ED2" w:rsidP="00F92ED2">
      <w:pPr>
        <w:jc w:val="both"/>
      </w:pPr>
      <w:r w:rsidRPr="00F92ED2">
        <w:pict w14:anchorId="38731A70">
          <v:rect id="_x0000_i1063" style="width:0;height:0" o:hralign="center" o:hrstd="t" o:hrnoshade="t" o:hr="t" fillcolor="#374151" stroked="f"/>
        </w:pict>
      </w:r>
    </w:p>
    <w:p w14:paraId="1C066D51" w14:textId="77777777" w:rsidR="00F92ED2" w:rsidRPr="00F92ED2" w:rsidRDefault="00F92ED2" w:rsidP="00F92ED2">
      <w:pPr>
        <w:jc w:val="both"/>
        <w:rPr>
          <w:b/>
          <w:bCs/>
        </w:rPr>
      </w:pPr>
      <w:r w:rsidRPr="00F92ED2">
        <w:rPr>
          <w:b/>
          <w:bCs/>
        </w:rPr>
        <w:t>c) Remoção</w:t>
      </w:r>
    </w:p>
    <w:p w14:paraId="3D9C749F" w14:textId="77777777" w:rsidR="00F92ED2" w:rsidRPr="00F92ED2" w:rsidRDefault="00F92ED2" w:rsidP="00F92ED2">
      <w:pPr>
        <w:jc w:val="both"/>
      </w:pPr>
      <w:r w:rsidRPr="00F92ED2">
        <w:t xml:space="preserve">A </w:t>
      </w:r>
      <w:r w:rsidRPr="00F92ED2">
        <w:rPr>
          <w:b/>
          <w:bCs/>
        </w:rPr>
        <w:t xml:space="preserve">remoção </w:t>
      </w:r>
      <w:r w:rsidRPr="00F92ED2">
        <w:t>é a retirada de objetos, materiais ou estruturas que não atendam às especificações técnicas ou que causem riscos à segurança ou ao interesse público. Essa providência é aplicada quando a permanência do objeto entregue pode gerar prejuízos ou comprometer a execução do contrato.</w:t>
      </w:r>
    </w:p>
    <w:p w14:paraId="3632DA71" w14:textId="2F026046" w:rsidR="00F92ED2" w:rsidRPr="00F92ED2" w:rsidRDefault="00F92ED2" w:rsidP="00F92ED2">
      <w:pPr>
        <w:numPr>
          <w:ilvl w:val="0"/>
          <w:numId w:val="16"/>
        </w:numPr>
        <w:jc w:val="both"/>
      </w:pPr>
      <w:r w:rsidRPr="00F92ED2">
        <w:rPr>
          <w:b/>
          <w:bCs/>
        </w:rPr>
        <w:t>Exemplo</w:t>
      </w:r>
      <w:r w:rsidRPr="00F92ED2">
        <w:t>: Uma obra mal executada que comprometa a segurança estrutural deve ser desmontada ou removida pelo contratado.</w:t>
      </w:r>
    </w:p>
    <w:p w14:paraId="57F3035B" w14:textId="50E83172" w:rsidR="00F92ED2" w:rsidRPr="00F92ED2" w:rsidRDefault="00370436" w:rsidP="00F92ED2">
      <w:pPr>
        <w:jc w:val="both"/>
      </w:pPr>
      <w:r>
        <w:t>A</w:t>
      </w:r>
      <w:r w:rsidR="00F92ED2" w:rsidRPr="00F92ED2">
        <w:t xml:space="preserve"> Administração deve comunicar formalmente o contratado sobre a necessidade de remoção e estabelecer um prazo para a execução dessa medida. Caso o contratado não cumpra a determinação, a Administração poderá contratar terceiros para realizar a remoção, cobrando os custos do contratado original.</w:t>
      </w:r>
    </w:p>
    <w:p w14:paraId="20D49FE3" w14:textId="77777777" w:rsidR="00F92ED2" w:rsidRPr="00F92ED2" w:rsidRDefault="00F92ED2" w:rsidP="00F92ED2">
      <w:pPr>
        <w:jc w:val="both"/>
      </w:pPr>
      <w:r w:rsidRPr="00F92ED2">
        <w:pict w14:anchorId="32C9FC8D">
          <v:rect id="_x0000_i1064" style="width:0;height:0" o:hralign="center" o:hrstd="t" o:hrnoshade="t" o:hr="t" fillcolor="#374151" stroked="f"/>
        </w:pict>
      </w:r>
    </w:p>
    <w:p w14:paraId="18069B8A" w14:textId="77777777" w:rsidR="00F92ED2" w:rsidRPr="00F92ED2" w:rsidRDefault="00F92ED2" w:rsidP="00F92ED2">
      <w:pPr>
        <w:jc w:val="both"/>
        <w:rPr>
          <w:b/>
          <w:bCs/>
        </w:rPr>
      </w:pPr>
      <w:r w:rsidRPr="00F92ED2">
        <w:rPr>
          <w:b/>
          <w:bCs/>
        </w:rPr>
        <w:t>d) Reconstrução</w:t>
      </w:r>
    </w:p>
    <w:p w14:paraId="5089A8F7" w14:textId="77777777" w:rsidR="00F92ED2" w:rsidRPr="00F92ED2" w:rsidRDefault="00F92ED2" w:rsidP="00F92ED2">
      <w:pPr>
        <w:jc w:val="both"/>
      </w:pPr>
      <w:r w:rsidRPr="00F92ED2">
        <w:lastRenderedPageBreak/>
        <w:t xml:space="preserve">A </w:t>
      </w:r>
      <w:r w:rsidRPr="00F92ED2">
        <w:rPr>
          <w:b/>
          <w:bCs/>
        </w:rPr>
        <w:t xml:space="preserve">reconstrução </w:t>
      </w:r>
      <w:r w:rsidRPr="00F92ED2">
        <w:t>ocorre quando o objeto entregue está tão comprometido que sua correção ou reparação não é viável ou suficiente. Nesse caso, o contratado é obrigado a refazer totalmente o objeto ou parte dele, assegurando que ele atenda às condições pactuadas.</w:t>
      </w:r>
    </w:p>
    <w:p w14:paraId="4C23EF89" w14:textId="2B45C77A" w:rsidR="00F92ED2" w:rsidRPr="00F92ED2" w:rsidRDefault="00F92ED2" w:rsidP="00F92ED2">
      <w:pPr>
        <w:numPr>
          <w:ilvl w:val="0"/>
          <w:numId w:val="17"/>
        </w:numPr>
        <w:jc w:val="both"/>
      </w:pPr>
      <w:r w:rsidRPr="00F92ED2">
        <w:rPr>
          <w:b/>
          <w:bCs/>
        </w:rPr>
        <w:t>Exemplo</w:t>
      </w:r>
      <w:r w:rsidRPr="00F92ED2">
        <w:t>: Uma edificação que apresente falhas estruturais graves deve ser demolida e reconstruída pelo contratado, conforme as especificações técnicas do projeto.</w:t>
      </w:r>
    </w:p>
    <w:p w14:paraId="19A93283" w14:textId="57B1C7C5" w:rsidR="00F92ED2" w:rsidRPr="00F92ED2" w:rsidRDefault="00B10D1C" w:rsidP="00F92ED2">
      <w:pPr>
        <w:jc w:val="both"/>
      </w:pPr>
      <w:r>
        <w:t>A</w:t>
      </w:r>
      <w:r w:rsidR="00F92ED2" w:rsidRPr="00F92ED2">
        <w:t xml:space="preserve"> reconstrução deve ser realizada às expensas do contratado, sem ônus para a Administração Pública. Além disso, o contratado pode ser penalizado por descumprimento contratual, dependendo da gravidade da situação.</w:t>
      </w:r>
    </w:p>
    <w:p w14:paraId="0B0399F8" w14:textId="77777777" w:rsidR="00F92ED2" w:rsidRPr="00F92ED2" w:rsidRDefault="00F92ED2" w:rsidP="00F92ED2">
      <w:pPr>
        <w:jc w:val="both"/>
      </w:pPr>
      <w:r w:rsidRPr="00F92ED2">
        <w:pict w14:anchorId="09EA7A1A">
          <v:rect id="_x0000_i1065" style="width:0;height:0" o:hralign="center" o:hrstd="t" o:hrnoshade="t" o:hr="t" fillcolor="#374151" stroked="f"/>
        </w:pict>
      </w:r>
    </w:p>
    <w:p w14:paraId="2436726C" w14:textId="77777777" w:rsidR="00F92ED2" w:rsidRPr="00F92ED2" w:rsidRDefault="00F92ED2" w:rsidP="00F92ED2">
      <w:pPr>
        <w:jc w:val="both"/>
        <w:rPr>
          <w:b/>
          <w:bCs/>
        </w:rPr>
      </w:pPr>
      <w:r w:rsidRPr="00F92ED2">
        <w:rPr>
          <w:b/>
          <w:bCs/>
        </w:rPr>
        <w:t>e) Substituição</w:t>
      </w:r>
    </w:p>
    <w:p w14:paraId="57D05CF8" w14:textId="77777777" w:rsidR="00F92ED2" w:rsidRPr="00F92ED2" w:rsidRDefault="00F92ED2" w:rsidP="00F92ED2">
      <w:pPr>
        <w:jc w:val="both"/>
      </w:pPr>
      <w:r w:rsidRPr="00F92ED2">
        <w:t xml:space="preserve">A </w:t>
      </w:r>
      <w:r w:rsidRPr="00F92ED2">
        <w:rPr>
          <w:b/>
          <w:bCs/>
        </w:rPr>
        <w:t xml:space="preserve">substituição </w:t>
      </w:r>
      <w:r w:rsidRPr="00F92ED2">
        <w:t>consiste na troca de bens ou materiais entregues que não atendam às especificações técnicas ou que apresentem defeitos irrecuperáveis. Essa providência é aplicada principalmente em contratos de fornecimento de bens.</w:t>
      </w:r>
    </w:p>
    <w:p w14:paraId="6F8B77B9" w14:textId="733DF751" w:rsidR="00F92ED2" w:rsidRPr="00F92ED2" w:rsidRDefault="00F92ED2" w:rsidP="00F92ED2">
      <w:pPr>
        <w:numPr>
          <w:ilvl w:val="0"/>
          <w:numId w:val="18"/>
        </w:numPr>
        <w:jc w:val="both"/>
      </w:pPr>
      <w:r w:rsidRPr="00F92ED2">
        <w:rPr>
          <w:b/>
          <w:bCs/>
        </w:rPr>
        <w:t>Exemplo</w:t>
      </w:r>
      <w:r w:rsidRPr="00F92ED2">
        <w:t>: Equipamentos entregues com defeitos irreparáveis devem ser substituídos por outros novos, em perfeito estado de funcionamento.</w:t>
      </w:r>
    </w:p>
    <w:p w14:paraId="547CE80C" w14:textId="1ECB2B04" w:rsidR="00F92ED2" w:rsidRPr="00F92ED2" w:rsidRDefault="00B10D1C" w:rsidP="00F92ED2">
      <w:pPr>
        <w:jc w:val="both"/>
      </w:pPr>
      <w:r>
        <w:t xml:space="preserve">A </w:t>
      </w:r>
      <w:r w:rsidR="00F92ED2" w:rsidRPr="00F92ED2">
        <w:t>substituição deve ocorrer dentro de um prazo razoável, definido pela Administração. Durante esse período, o contratado pode ser responsabilizado por eventuais prejuízos causados pela indisponibilidade do objeto. Caso o contratado não realize a substituição, a Administração poderá adotar outras medidas, como a execução da garantia contratual ou a rescisão do contrato.</w:t>
      </w:r>
    </w:p>
    <w:p w14:paraId="3F85D06B" w14:textId="77777777" w:rsidR="00D36C5C" w:rsidRDefault="00D36C5C" w:rsidP="00E33AFE">
      <w:pPr>
        <w:jc w:val="both"/>
      </w:pPr>
    </w:p>
    <w:p w14:paraId="13580BEF" w14:textId="4EC3905B" w:rsidR="00E33AFE" w:rsidRPr="00A742C9" w:rsidRDefault="00E33AFE" w:rsidP="00E33AFE">
      <w:pPr>
        <w:jc w:val="both"/>
        <w:rPr>
          <w:b/>
          <w:bCs/>
        </w:rPr>
      </w:pPr>
      <w:r w:rsidRPr="00A742C9">
        <w:rPr>
          <w:b/>
          <w:bCs/>
        </w:rPr>
        <w:t xml:space="preserve">9 </w:t>
      </w:r>
      <w:proofErr w:type="spellStart"/>
      <w:r w:rsidRPr="00A742C9">
        <w:rPr>
          <w:b/>
          <w:bCs/>
        </w:rPr>
        <w:t>ChekList</w:t>
      </w:r>
      <w:proofErr w:type="spellEnd"/>
      <w:r w:rsidRPr="00A742C9">
        <w:rPr>
          <w:b/>
          <w:bCs/>
        </w:rPr>
        <w:t xml:space="preserve"> das Providências Preventivas</w:t>
      </w:r>
    </w:p>
    <w:p w14:paraId="0C20B488" w14:textId="77777777" w:rsidR="00A742C9" w:rsidRDefault="00A742C9" w:rsidP="00E33AFE">
      <w:pPr>
        <w:jc w:val="both"/>
      </w:pPr>
    </w:p>
    <w:p w14:paraId="67E7B22D" w14:textId="77777777" w:rsidR="00A742C9" w:rsidRPr="00A742C9" w:rsidRDefault="00A742C9" w:rsidP="00A742C9">
      <w:pPr>
        <w:jc w:val="both"/>
        <w:rPr>
          <w:b/>
          <w:bCs/>
        </w:rPr>
      </w:pPr>
      <w:r w:rsidRPr="00A742C9">
        <w:rPr>
          <w:b/>
          <w:bCs/>
        </w:rPr>
        <w:t>1. Planejamento e Organização Inicial</w:t>
      </w:r>
    </w:p>
    <w:p w14:paraId="3EAB48DB" w14:textId="5E52FE48" w:rsidR="00A742C9" w:rsidRPr="00A742C9" w:rsidRDefault="00A742C9" w:rsidP="00A742C9">
      <w:pPr>
        <w:numPr>
          <w:ilvl w:val="0"/>
          <w:numId w:val="19"/>
        </w:numPr>
        <w:jc w:val="both"/>
      </w:pPr>
      <w:r w:rsidRPr="00A742C9">
        <w:rPr>
          <w:b/>
          <w:bCs/>
        </w:rPr>
        <w:t>Definir claramente as atribuições do fiscal</w:t>
      </w:r>
      <w:r w:rsidRPr="00A742C9">
        <w:t>: Verificar se o termo de designação especifica as responsabilidades do fiscal em relação ao objeto contratual.</w:t>
      </w:r>
    </w:p>
    <w:p w14:paraId="4C16D199" w14:textId="30F1EC3F" w:rsidR="00A742C9" w:rsidRPr="00A742C9" w:rsidRDefault="00A742C9" w:rsidP="00A742C9">
      <w:pPr>
        <w:numPr>
          <w:ilvl w:val="0"/>
          <w:numId w:val="19"/>
        </w:numPr>
        <w:jc w:val="both"/>
      </w:pPr>
      <w:r w:rsidRPr="00A742C9">
        <w:rPr>
          <w:b/>
          <w:bCs/>
        </w:rPr>
        <w:t>Capacitar o fiscal</w:t>
      </w:r>
      <w:r w:rsidRPr="00A742C9">
        <w:t>: Garantir que o fiscal tenha conhecimento técnico sobre o objeto contratado e esteja familiarizado com as normas aplicáveis.</w:t>
      </w:r>
    </w:p>
    <w:p w14:paraId="2273C4D5" w14:textId="4C00E96E" w:rsidR="00A742C9" w:rsidRPr="00A742C9" w:rsidRDefault="00A742C9" w:rsidP="00A742C9">
      <w:pPr>
        <w:numPr>
          <w:ilvl w:val="0"/>
          <w:numId w:val="19"/>
        </w:numPr>
        <w:jc w:val="both"/>
      </w:pPr>
      <w:r w:rsidRPr="00A742C9">
        <w:rPr>
          <w:b/>
          <w:bCs/>
        </w:rPr>
        <w:t>Estabelecer cronogramas claros</w:t>
      </w:r>
      <w:r w:rsidRPr="00A742C9">
        <w:t>: Definir prazos para entregas, etapas e vistorias, alinhando expectativas entre a Administração e o contratado.</w:t>
      </w:r>
    </w:p>
    <w:p w14:paraId="4E52E895" w14:textId="5A07F1CF" w:rsidR="00A742C9" w:rsidRPr="00A742C9" w:rsidRDefault="00A742C9" w:rsidP="00A742C9">
      <w:pPr>
        <w:numPr>
          <w:ilvl w:val="0"/>
          <w:numId w:val="19"/>
        </w:numPr>
        <w:jc w:val="both"/>
      </w:pPr>
      <w:r w:rsidRPr="00A742C9">
        <w:rPr>
          <w:b/>
          <w:bCs/>
        </w:rPr>
        <w:t>Elaborar plano de fiscalização</w:t>
      </w:r>
      <w:r w:rsidRPr="00A742C9">
        <w:t>: Criar um plano detalhado que inclua visitas técnicas, inspeções e relatórios periódicos.</w:t>
      </w:r>
    </w:p>
    <w:p w14:paraId="5DB187B9" w14:textId="77777777" w:rsidR="00A742C9" w:rsidRPr="00A742C9" w:rsidRDefault="00A742C9" w:rsidP="00A742C9">
      <w:pPr>
        <w:jc w:val="both"/>
      </w:pPr>
      <w:r w:rsidRPr="00A742C9">
        <w:pict w14:anchorId="5F6725CE">
          <v:rect id="_x0000_i1129" style="width:0;height:0" o:hralign="center" o:hrstd="t" o:hrnoshade="t" o:hr="t" fillcolor="#374151" stroked="f"/>
        </w:pict>
      </w:r>
    </w:p>
    <w:p w14:paraId="7EB0BE1D" w14:textId="77777777" w:rsidR="00A742C9" w:rsidRPr="00A742C9" w:rsidRDefault="00A742C9" w:rsidP="00A742C9">
      <w:pPr>
        <w:jc w:val="both"/>
        <w:rPr>
          <w:b/>
          <w:bCs/>
        </w:rPr>
      </w:pPr>
      <w:r w:rsidRPr="00A742C9">
        <w:rPr>
          <w:b/>
          <w:bCs/>
        </w:rPr>
        <w:t>2. Documentação e Formalização</w:t>
      </w:r>
    </w:p>
    <w:p w14:paraId="5D7A4CAE" w14:textId="7DD46BA9" w:rsidR="00A742C9" w:rsidRPr="00A742C9" w:rsidRDefault="00A742C9" w:rsidP="00A742C9">
      <w:pPr>
        <w:numPr>
          <w:ilvl w:val="0"/>
          <w:numId w:val="20"/>
        </w:numPr>
        <w:jc w:val="both"/>
      </w:pPr>
      <w:r w:rsidRPr="00A742C9">
        <w:rPr>
          <w:b/>
          <w:bCs/>
        </w:rPr>
        <w:t>Registrar todas as comunicações</w:t>
      </w:r>
      <w:r w:rsidRPr="00A742C9">
        <w:t>: Manter registros formais de todas as trocas de informações com o contratado, como e-mails, ofícios e atas de reuniões.</w:t>
      </w:r>
    </w:p>
    <w:p w14:paraId="37DC89A6" w14:textId="59332DF3" w:rsidR="00A742C9" w:rsidRPr="00A742C9" w:rsidRDefault="00A742C9" w:rsidP="00A742C9">
      <w:pPr>
        <w:numPr>
          <w:ilvl w:val="0"/>
          <w:numId w:val="20"/>
        </w:numPr>
        <w:jc w:val="both"/>
      </w:pPr>
      <w:r w:rsidRPr="00A742C9">
        <w:rPr>
          <w:b/>
          <w:bCs/>
        </w:rPr>
        <w:lastRenderedPageBreak/>
        <w:t>Criar pastas ou sistemas informatizados</w:t>
      </w:r>
      <w:r w:rsidRPr="00A742C9">
        <w:t>: Organizar documentos relacionados ao contrato, como planilhas, relatórios e pareceres técnicos.</w:t>
      </w:r>
    </w:p>
    <w:p w14:paraId="2299885D" w14:textId="1B76B159" w:rsidR="00A742C9" w:rsidRPr="00A742C9" w:rsidRDefault="00A742C9" w:rsidP="00A742C9">
      <w:pPr>
        <w:numPr>
          <w:ilvl w:val="0"/>
          <w:numId w:val="20"/>
        </w:numPr>
        <w:jc w:val="both"/>
      </w:pPr>
      <w:r w:rsidRPr="00A742C9">
        <w:rPr>
          <w:b/>
          <w:bCs/>
        </w:rPr>
        <w:t>Verificar documentação inicial do contratado</w:t>
      </w:r>
      <w:r w:rsidRPr="00A742C9">
        <w:t xml:space="preserve">: Certificar-se de que o contratado apresentou todos os documentos exigidos no edital e no contrato (certidões, </w:t>
      </w:r>
      <w:proofErr w:type="gramStart"/>
      <w:r w:rsidRPr="00A742C9">
        <w:t>garantias, etc.</w:t>
      </w:r>
      <w:proofErr w:type="gramEnd"/>
      <w:r w:rsidRPr="00A742C9">
        <w:t>).</w:t>
      </w:r>
    </w:p>
    <w:p w14:paraId="77111034" w14:textId="337E76A7" w:rsidR="00A742C9" w:rsidRPr="00A742C9" w:rsidRDefault="00A742C9" w:rsidP="00A742C9">
      <w:pPr>
        <w:numPr>
          <w:ilvl w:val="0"/>
          <w:numId w:val="20"/>
        </w:numPr>
        <w:jc w:val="both"/>
      </w:pPr>
      <w:r w:rsidRPr="00A742C9">
        <w:rPr>
          <w:b/>
          <w:bCs/>
        </w:rPr>
        <w:t>Elaborar checklists específicos para cada etapa</w:t>
      </w:r>
      <w:r w:rsidRPr="00A742C9">
        <w:t>: Desenvolver listas de verificação personalizadas para cada fase da execução contratual.</w:t>
      </w:r>
    </w:p>
    <w:p w14:paraId="64A79279" w14:textId="77777777" w:rsidR="00A742C9" w:rsidRPr="00A742C9" w:rsidRDefault="00A742C9" w:rsidP="00A742C9">
      <w:pPr>
        <w:jc w:val="both"/>
      </w:pPr>
      <w:r w:rsidRPr="00A742C9">
        <w:pict w14:anchorId="132234D8">
          <v:rect id="_x0000_i1130" style="width:0;height:0" o:hralign="center" o:hrstd="t" o:hrnoshade="t" o:hr="t" fillcolor="#374151" stroked="f"/>
        </w:pict>
      </w:r>
    </w:p>
    <w:p w14:paraId="0BAB2844" w14:textId="77777777" w:rsidR="00A742C9" w:rsidRPr="00A742C9" w:rsidRDefault="00A742C9" w:rsidP="00A742C9">
      <w:pPr>
        <w:jc w:val="both"/>
        <w:rPr>
          <w:b/>
          <w:bCs/>
        </w:rPr>
      </w:pPr>
      <w:r w:rsidRPr="00A742C9">
        <w:rPr>
          <w:b/>
          <w:bCs/>
        </w:rPr>
        <w:t>3. Monitoramento Contínuo</w:t>
      </w:r>
    </w:p>
    <w:p w14:paraId="4034794B" w14:textId="159ABDE9" w:rsidR="00A742C9" w:rsidRPr="00A742C9" w:rsidRDefault="00A742C9" w:rsidP="00A742C9">
      <w:pPr>
        <w:numPr>
          <w:ilvl w:val="0"/>
          <w:numId w:val="21"/>
        </w:numPr>
        <w:jc w:val="both"/>
      </w:pPr>
      <w:r w:rsidRPr="00A742C9">
        <w:rPr>
          <w:b/>
          <w:bCs/>
        </w:rPr>
        <w:t>Acompanhar o cronograma físico-financeiro</w:t>
      </w:r>
      <w:r w:rsidRPr="00A742C9">
        <w:t>: Verificar se as entregas, serviços ou obras estão sendo realizados conforme o planejado.</w:t>
      </w:r>
    </w:p>
    <w:p w14:paraId="381DFBC0" w14:textId="6C7453EE" w:rsidR="00A742C9" w:rsidRPr="00A742C9" w:rsidRDefault="00A742C9" w:rsidP="00A742C9">
      <w:pPr>
        <w:numPr>
          <w:ilvl w:val="0"/>
          <w:numId w:val="21"/>
        </w:numPr>
        <w:jc w:val="both"/>
      </w:pPr>
      <w:r w:rsidRPr="00A742C9">
        <w:rPr>
          <w:b/>
          <w:bCs/>
        </w:rPr>
        <w:t>Realizar visitas técnicas periódicas</w:t>
      </w:r>
      <w:r w:rsidRPr="00A742C9">
        <w:t>: Inspecionar o local de execução do contrato para identificar eventuais irregularidades.</w:t>
      </w:r>
    </w:p>
    <w:p w14:paraId="714FD5DB" w14:textId="45C4CBD2" w:rsidR="00A742C9" w:rsidRPr="00A742C9" w:rsidRDefault="00A742C9" w:rsidP="00A742C9">
      <w:pPr>
        <w:numPr>
          <w:ilvl w:val="0"/>
          <w:numId w:val="21"/>
        </w:numPr>
        <w:jc w:val="both"/>
      </w:pPr>
      <w:r w:rsidRPr="00A742C9">
        <w:rPr>
          <w:b/>
          <w:bCs/>
        </w:rPr>
        <w:t>Solicitar relatórios do contratado</w:t>
      </w:r>
      <w:r w:rsidRPr="00A742C9">
        <w:t>: Exigir que o contratado apresente relatórios detalhados sobre o andamento das atividades.</w:t>
      </w:r>
    </w:p>
    <w:p w14:paraId="1ECC1BFC" w14:textId="29CC0298" w:rsidR="00A742C9" w:rsidRPr="00A742C9" w:rsidRDefault="00A742C9" w:rsidP="00A742C9">
      <w:pPr>
        <w:numPr>
          <w:ilvl w:val="0"/>
          <w:numId w:val="21"/>
        </w:numPr>
        <w:jc w:val="both"/>
      </w:pPr>
      <w:r w:rsidRPr="00A742C9">
        <w:rPr>
          <w:b/>
          <w:bCs/>
        </w:rPr>
        <w:t>Monitorar o uso de materiais e insumos</w:t>
      </w:r>
      <w:r w:rsidRPr="00A742C9">
        <w:t>: Verificar se os materiais utilizados estão de acordo com as especificações técnicas.</w:t>
      </w:r>
    </w:p>
    <w:p w14:paraId="175A5BE8" w14:textId="77777777" w:rsidR="00A742C9" w:rsidRPr="00A742C9" w:rsidRDefault="00A742C9" w:rsidP="00A742C9">
      <w:pPr>
        <w:jc w:val="both"/>
      </w:pPr>
      <w:r w:rsidRPr="00A742C9">
        <w:pict w14:anchorId="2251F041">
          <v:rect id="_x0000_i1131" style="width:0;height:0" o:hralign="center" o:hrstd="t" o:hrnoshade="t" o:hr="t" fillcolor="#374151" stroked="f"/>
        </w:pict>
      </w:r>
    </w:p>
    <w:p w14:paraId="00848018" w14:textId="77777777" w:rsidR="00A742C9" w:rsidRPr="00A742C9" w:rsidRDefault="00A742C9" w:rsidP="00A742C9">
      <w:pPr>
        <w:jc w:val="both"/>
        <w:rPr>
          <w:b/>
          <w:bCs/>
        </w:rPr>
      </w:pPr>
      <w:r w:rsidRPr="00A742C9">
        <w:rPr>
          <w:b/>
          <w:bCs/>
        </w:rPr>
        <w:t>4. Gestão de Riscos</w:t>
      </w:r>
    </w:p>
    <w:p w14:paraId="7632BDA8" w14:textId="128C49C1" w:rsidR="00A742C9" w:rsidRPr="00A742C9" w:rsidRDefault="00A742C9" w:rsidP="00A742C9">
      <w:pPr>
        <w:numPr>
          <w:ilvl w:val="0"/>
          <w:numId w:val="22"/>
        </w:numPr>
        <w:jc w:val="both"/>
      </w:pPr>
      <w:r w:rsidRPr="00A742C9">
        <w:rPr>
          <w:b/>
          <w:bCs/>
        </w:rPr>
        <w:t>Identificar riscos potenciais</w:t>
      </w:r>
      <w:r w:rsidRPr="00A742C9">
        <w:t>: Avaliar antecipadamente possíveis problemas que possam surgir durante a execução do contrato.</w:t>
      </w:r>
    </w:p>
    <w:p w14:paraId="13A2C4EE" w14:textId="2AF61DFF" w:rsidR="00A742C9" w:rsidRPr="00A742C9" w:rsidRDefault="00A742C9" w:rsidP="00A742C9">
      <w:pPr>
        <w:numPr>
          <w:ilvl w:val="0"/>
          <w:numId w:val="22"/>
        </w:numPr>
        <w:jc w:val="both"/>
      </w:pPr>
      <w:r w:rsidRPr="00A742C9">
        <w:rPr>
          <w:b/>
          <w:bCs/>
        </w:rPr>
        <w:t>Estabelecer mecanismos de mitigação</w:t>
      </w:r>
      <w:r w:rsidRPr="00A742C9">
        <w:t>: Prever soluções para situações adversas, como atrasos ou falhas técnicas.</w:t>
      </w:r>
    </w:p>
    <w:p w14:paraId="666996E1" w14:textId="3EE991E9" w:rsidR="00A742C9" w:rsidRPr="00A742C9" w:rsidRDefault="00A742C9" w:rsidP="00A742C9">
      <w:pPr>
        <w:numPr>
          <w:ilvl w:val="0"/>
          <w:numId w:val="22"/>
        </w:numPr>
        <w:jc w:val="both"/>
      </w:pPr>
      <w:r w:rsidRPr="00A742C9">
        <w:rPr>
          <w:b/>
          <w:bCs/>
        </w:rPr>
        <w:t>Manter contato com o gestor do contrato</w:t>
      </w:r>
      <w:r w:rsidRPr="00A742C9">
        <w:t>: Garantir uma comunicação constante para resolver dúvidas ou questões complexas.</w:t>
      </w:r>
    </w:p>
    <w:p w14:paraId="7BCE2D52" w14:textId="77777777" w:rsidR="00A742C9" w:rsidRPr="00A742C9" w:rsidRDefault="00A742C9" w:rsidP="00A742C9">
      <w:pPr>
        <w:jc w:val="both"/>
      </w:pPr>
      <w:r w:rsidRPr="00A742C9">
        <w:pict w14:anchorId="3C7AA06A">
          <v:rect id="_x0000_i1132" style="width:0;height:0" o:hralign="center" o:hrstd="t" o:hrnoshade="t" o:hr="t" fillcolor="#374151" stroked="f"/>
        </w:pict>
      </w:r>
    </w:p>
    <w:p w14:paraId="2FAD9F19" w14:textId="77777777" w:rsidR="00A742C9" w:rsidRPr="00A742C9" w:rsidRDefault="00A742C9" w:rsidP="00A742C9">
      <w:pPr>
        <w:jc w:val="both"/>
        <w:rPr>
          <w:b/>
          <w:bCs/>
        </w:rPr>
      </w:pPr>
      <w:r w:rsidRPr="00A742C9">
        <w:rPr>
          <w:b/>
          <w:bCs/>
        </w:rPr>
        <w:t>5. Fiscalização Técnica</w:t>
      </w:r>
    </w:p>
    <w:p w14:paraId="32BD42BF" w14:textId="218F5C0E" w:rsidR="00A742C9" w:rsidRPr="00A742C9" w:rsidRDefault="00A742C9" w:rsidP="00A742C9">
      <w:pPr>
        <w:numPr>
          <w:ilvl w:val="0"/>
          <w:numId w:val="23"/>
        </w:numPr>
        <w:jc w:val="both"/>
      </w:pPr>
      <w:r w:rsidRPr="00A742C9">
        <w:rPr>
          <w:b/>
          <w:bCs/>
        </w:rPr>
        <w:t>Verificar conformidade técnica</w:t>
      </w:r>
      <w:r w:rsidRPr="00A742C9">
        <w:t>: Assegurar que o objeto entregue ou serviço prestado atenda às especificações técnicas e padrões de qualidade.</w:t>
      </w:r>
    </w:p>
    <w:p w14:paraId="21B669DD" w14:textId="13CB58B5" w:rsidR="00A742C9" w:rsidRPr="00A742C9" w:rsidRDefault="00A742C9" w:rsidP="00A742C9">
      <w:pPr>
        <w:numPr>
          <w:ilvl w:val="0"/>
          <w:numId w:val="23"/>
        </w:numPr>
        <w:jc w:val="both"/>
      </w:pPr>
      <w:r w:rsidRPr="00A742C9">
        <w:rPr>
          <w:b/>
          <w:bCs/>
        </w:rPr>
        <w:t>Testar funcionalidade e desempenho</w:t>
      </w:r>
      <w:r w:rsidRPr="00A742C9">
        <w:t>: Realizar testes ou ensaios para confirmar que o objeto está operando conforme o esperado.</w:t>
      </w:r>
    </w:p>
    <w:p w14:paraId="6E07F9E8" w14:textId="7B16E680" w:rsidR="00A742C9" w:rsidRPr="00A742C9" w:rsidRDefault="00A742C9" w:rsidP="00A742C9">
      <w:pPr>
        <w:numPr>
          <w:ilvl w:val="0"/>
          <w:numId w:val="23"/>
        </w:numPr>
        <w:jc w:val="both"/>
      </w:pPr>
      <w:r w:rsidRPr="00A742C9">
        <w:rPr>
          <w:b/>
          <w:bCs/>
        </w:rPr>
        <w:t>Fiscalizar segurança e sustentabilidade</w:t>
      </w:r>
      <w:r w:rsidRPr="00A742C9">
        <w:t>: Certificar-se de que as normas de segurança e meio ambiente estão sendo respeitadas.</w:t>
      </w:r>
    </w:p>
    <w:p w14:paraId="430B2315" w14:textId="77777777" w:rsidR="00A742C9" w:rsidRPr="00A742C9" w:rsidRDefault="00A742C9" w:rsidP="00A742C9">
      <w:pPr>
        <w:jc w:val="both"/>
      </w:pPr>
      <w:r w:rsidRPr="00A742C9">
        <w:pict w14:anchorId="4768E231">
          <v:rect id="_x0000_i1133" style="width:0;height:0" o:hralign="center" o:hrstd="t" o:hrnoshade="t" o:hr="t" fillcolor="#374151" stroked="f"/>
        </w:pict>
      </w:r>
    </w:p>
    <w:p w14:paraId="1D4DA264" w14:textId="77777777" w:rsidR="00A742C9" w:rsidRPr="00A742C9" w:rsidRDefault="00A742C9" w:rsidP="00A742C9">
      <w:pPr>
        <w:jc w:val="both"/>
        <w:rPr>
          <w:b/>
          <w:bCs/>
        </w:rPr>
      </w:pPr>
      <w:r w:rsidRPr="00A742C9">
        <w:rPr>
          <w:b/>
          <w:bCs/>
        </w:rPr>
        <w:t>6. Registro de Ocorrências</w:t>
      </w:r>
    </w:p>
    <w:p w14:paraId="465B8DED" w14:textId="3895B908" w:rsidR="00A742C9" w:rsidRPr="00A742C9" w:rsidRDefault="00A742C9" w:rsidP="00A742C9">
      <w:pPr>
        <w:numPr>
          <w:ilvl w:val="0"/>
          <w:numId w:val="24"/>
        </w:numPr>
        <w:jc w:val="both"/>
      </w:pPr>
      <w:r w:rsidRPr="00A742C9">
        <w:rPr>
          <w:b/>
          <w:bCs/>
        </w:rPr>
        <w:lastRenderedPageBreak/>
        <w:t>Documentar todas as ocorrências</w:t>
      </w:r>
      <w:r w:rsidRPr="00A742C9">
        <w:t>: Registrar formalmente qualquer irregularidade, ajuste ou evento relevante durante a execução contratual.</w:t>
      </w:r>
    </w:p>
    <w:p w14:paraId="41608E65" w14:textId="62E83D8C" w:rsidR="00A742C9" w:rsidRPr="00A742C9" w:rsidRDefault="00A742C9" w:rsidP="00A742C9">
      <w:pPr>
        <w:numPr>
          <w:ilvl w:val="0"/>
          <w:numId w:val="24"/>
        </w:numPr>
        <w:jc w:val="both"/>
      </w:pPr>
      <w:r w:rsidRPr="00A742C9">
        <w:rPr>
          <w:b/>
          <w:bCs/>
        </w:rPr>
        <w:t>Notificar imediatamente o contratado</w:t>
      </w:r>
      <w:r w:rsidRPr="00A742C9">
        <w:t>: Comunicar formalmente o contratado sobre falhas ou inconformidades identificadas.</w:t>
      </w:r>
    </w:p>
    <w:p w14:paraId="3043959B" w14:textId="028E154E" w:rsidR="00A742C9" w:rsidRPr="00A742C9" w:rsidRDefault="00A742C9" w:rsidP="00A742C9">
      <w:pPr>
        <w:numPr>
          <w:ilvl w:val="0"/>
          <w:numId w:val="24"/>
        </w:numPr>
        <w:jc w:val="both"/>
      </w:pPr>
      <w:r w:rsidRPr="00A742C9">
        <w:rPr>
          <w:b/>
          <w:bCs/>
        </w:rPr>
        <w:t>Atualizar relatórios de fiscalização</w:t>
      </w:r>
      <w:r w:rsidRPr="00A742C9">
        <w:t>: Manter os relatórios atualizados e acessíveis para consulta por órgãos de controle.</w:t>
      </w:r>
    </w:p>
    <w:p w14:paraId="2BCF17C7" w14:textId="77777777" w:rsidR="00A742C9" w:rsidRPr="00A742C9" w:rsidRDefault="00A742C9" w:rsidP="00A742C9">
      <w:pPr>
        <w:jc w:val="both"/>
      </w:pPr>
      <w:r w:rsidRPr="00A742C9">
        <w:pict w14:anchorId="1DBA49EB">
          <v:rect id="_x0000_i1134" style="width:0;height:0" o:hralign="center" o:hrstd="t" o:hrnoshade="t" o:hr="t" fillcolor="#374151" stroked="f"/>
        </w:pict>
      </w:r>
    </w:p>
    <w:p w14:paraId="42CFF72C" w14:textId="77777777" w:rsidR="00A742C9" w:rsidRPr="00A742C9" w:rsidRDefault="00A742C9" w:rsidP="00A742C9">
      <w:pPr>
        <w:jc w:val="both"/>
        <w:rPr>
          <w:b/>
          <w:bCs/>
        </w:rPr>
      </w:pPr>
      <w:r w:rsidRPr="00A742C9">
        <w:rPr>
          <w:b/>
          <w:bCs/>
        </w:rPr>
        <w:t>7. Controle Financeiro</w:t>
      </w:r>
    </w:p>
    <w:p w14:paraId="3F4A3092" w14:textId="1FD404F7" w:rsidR="00A742C9" w:rsidRPr="00A742C9" w:rsidRDefault="00A742C9" w:rsidP="00A742C9">
      <w:pPr>
        <w:numPr>
          <w:ilvl w:val="0"/>
          <w:numId w:val="25"/>
        </w:numPr>
        <w:jc w:val="both"/>
      </w:pPr>
      <w:r w:rsidRPr="00A742C9">
        <w:rPr>
          <w:b/>
          <w:bCs/>
        </w:rPr>
        <w:t>Verificar medições e pagamentos</w:t>
      </w:r>
      <w:r w:rsidRPr="00A742C9">
        <w:t>: Certificar-se de que os pagamentos estejam alinhados com as medições e etapas executadas.</w:t>
      </w:r>
    </w:p>
    <w:p w14:paraId="1C3625DC" w14:textId="23CF30FB" w:rsidR="00A742C9" w:rsidRPr="00A742C9" w:rsidRDefault="00A742C9" w:rsidP="00A742C9">
      <w:pPr>
        <w:numPr>
          <w:ilvl w:val="0"/>
          <w:numId w:val="25"/>
        </w:numPr>
        <w:jc w:val="both"/>
      </w:pPr>
      <w:r w:rsidRPr="00A742C9">
        <w:rPr>
          <w:b/>
          <w:bCs/>
        </w:rPr>
        <w:t>Exigir garantias contratuais</w:t>
      </w:r>
      <w:r w:rsidRPr="00A742C9">
        <w:t xml:space="preserve">: Confirmar que as garantias (caução, </w:t>
      </w:r>
      <w:proofErr w:type="gramStart"/>
      <w:r w:rsidRPr="00A742C9">
        <w:t>seguro, etc.</w:t>
      </w:r>
      <w:proofErr w:type="gramEnd"/>
      <w:r w:rsidRPr="00A742C9">
        <w:t>) estão válidas e adequadas.</w:t>
      </w:r>
    </w:p>
    <w:p w14:paraId="64573413" w14:textId="5E96CEF8" w:rsidR="00A742C9" w:rsidRPr="00A742C9" w:rsidRDefault="00A742C9" w:rsidP="00A742C9">
      <w:pPr>
        <w:numPr>
          <w:ilvl w:val="0"/>
          <w:numId w:val="25"/>
        </w:numPr>
        <w:jc w:val="both"/>
      </w:pPr>
      <w:r w:rsidRPr="00A742C9">
        <w:rPr>
          <w:b/>
          <w:bCs/>
        </w:rPr>
        <w:t>Evitar pagamentos antecipados indevidos</w:t>
      </w:r>
      <w:r w:rsidRPr="00A742C9">
        <w:t>: Garantir que os pagamentos só ocorram após a entrega ou execução efetiva do objeto.</w:t>
      </w:r>
    </w:p>
    <w:p w14:paraId="00759DDD" w14:textId="77777777" w:rsidR="00A742C9" w:rsidRPr="00A742C9" w:rsidRDefault="00A742C9" w:rsidP="00A742C9">
      <w:pPr>
        <w:jc w:val="both"/>
      </w:pPr>
      <w:r w:rsidRPr="00A742C9">
        <w:pict w14:anchorId="0EB2873A">
          <v:rect id="_x0000_i1135" style="width:0;height:0" o:hralign="center" o:hrstd="t" o:hrnoshade="t" o:hr="t" fillcolor="#374151" stroked="f"/>
        </w:pict>
      </w:r>
    </w:p>
    <w:p w14:paraId="3B35DC69" w14:textId="77777777" w:rsidR="00A742C9" w:rsidRPr="00A742C9" w:rsidRDefault="00A742C9" w:rsidP="00A742C9">
      <w:pPr>
        <w:jc w:val="both"/>
        <w:rPr>
          <w:b/>
          <w:bCs/>
        </w:rPr>
      </w:pPr>
      <w:r w:rsidRPr="00A742C9">
        <w:rPr>
          <w:b/>
          <w:bCs/>
        </w:rPr>
        <w:t>8. Relacionamento com o Contratado</w:t>
      </w:r>
    </w:p>
    <w:p w14:paraId="1C5579AC" w14:textId="5A8EEC5D" w:rsidR="00A742C9" w:rsidRPr="00A742C9" w:rsidRDefault="00A742C9" w:rsidP="00A742C9">
      <w:pPr>
        <w:numPr>
          <w:ilvl w:val="0"/>
          <w:numId w:val="26"/>
        </w:numPr>
        <w:jc w:val="both"/>
      </w:pPr>
      <w:r w:rsidRPr="00A742C9">
        <w:rPr>
          <w:b/>
          <w:bCs/>
        </w:rPr>
        <w:t>Manter comunicação clara e objetiva</w:t>
      </w:r>
      <w:r w:rsidRPr="00A742C9">
        <w:t>: Evitar mal-entendidos ao comunicar decisões ou solicitações ao contratado.</w:t>
      </w:r>
    </w:p>
    <w:p w14:paraId="16296C0A" w14:textId="380E97AF" w:rsidR="00A742C9" w:rsidRPr="00A742C9" w:rsidRDefault="00A742C9" w:rsidP="00A742C9">
      <w:pPr>
        <w:numPr>
          <w:ilvl w:val="0"/>
          <w:numId w:val="26"/>
        </w:numPr>
        <w:jc w:val="both"/>
      </w:pPr>
      <w:r w:rsidRPr="00A742C9">
        <w:rPr>
          <w:b/>
          <w:bCs/>
        </w:rPr>
        <w:t>Promover reuniões periódicas</w:t>
      </w:r>
      <w:r w:rsidRPr="00A742C9">
        <w:t>: Agendar reuniões regulares para discutir o andamento do contrato e resolver pendências.</w:t>
      </w:r>
    </w:p>
    <w:p w14:paraId="4E228A15" w14:textId="22DDDDA2" w:rsidR="00A742C9" w:rsidRPr="00A742C9" w:rsidRDefault="00A742C9" w:rsidP="00A742C9">
      <w:pPr>
        <w:numPr>
          <w:ilvl w:val="0"/>
          <w:numId w:val="26"/>
        </w:numPr>
        <w:jc w:val="both"/>
      </w:pPr>
      <w:r w:rsidRPr="00A742C9">
        <w:rPr>
          <w:b/>
          <w:bCs/>
        </w:rPr>
        <w:t>Evitar interferências indevidas</w:t>
      </w:r>
      <w:r w:rsidRPr="00A742C9">
        <w:t>: Respeitar os limites contratuais e evitar alterações unilaterais nas obrigações pactuadas.</w:t>
      </w:r>
    </w:p>
    <w:p w14:paraId="1E18284A" w14:textId="77777777" w:rsidR="00A742C9" w:rsidRPr="00A742C9" w:rsidRDefault="00A742C9" w:rsidP="00A742C9">
      <w:pPr>
        <w:jc w:val="both"/>
      </w:pPr>
      <w:r w:rsidRPr="00A742C9">
        <w:pict w14:anchorId="71FA8127">
          <v:rect id="_x0000_i1136" style="width:0;height:0" o:hralign="center" o:hrstd="t" o:hrnoshade="t" o:hr="t" fillcolor="#374151" stroked="f"/>
        </w:pict>
      </w:r>
    </w:p>
    <w:p w14:paraId="1FCE5E80" w14:textId="77777777" w:rsidR="00A742C9" w:rsidRPr="00A742C9" w:rsidRDefault="00A742C9" w:rsidP="00A742C9">
      <w:pPr>
        <w:jc w:val="both"/>
        <w:rPr>
          <w:b/>
          <w:bCs/>
        </w:rPr>
      </w:pPr>
      <w:r w:rsidRPr="00A742C9">
        <w:rPr>
          <w:b/>
          <w:bCs/>
        </w:rPr>
        <w:t>9. Prevenção de Conflitos</w:t>
      </w:r>
    </w:p>
    <w:p w14:paraId="4B0C1024" w14:textId="348C4726" w:rsidR="00A742C9" w:rsidRPr="00A742C9" w:rsidRDefault="00A742C9" w:rsidP="00A742C9">
      <w:pPr>
        <w:numPr>
          <w:ilvl w:val="0"/>
          <w:numId w:val="27"/>
        </w:numPr>
        <w:jc w:val="both"/>
      </w:pPr>
      <w:r w:rsidRPr="00A742C9">
        <w:rPr>
          <w:b/>
          <w:bCs/>
        </w:rPr>
        <w:t>Antecipar ajustes contratuais</w:t>
      </w:r>
      <w:r w:rsidRPr="00A742C9">
        <w:t>: Identificar necessidades de reequilíbrio econômico-financeiro ou alterações no cronograma antes que se tornem problemas graves.</w:t>
      </w:r>
    </w:p>
    <w:p w14:paraId="28D42566" w14:textId="04925899" w:rsidR="00A742C9" w:rsidRPr="00A742C9" w:rsidRDefault="00A742C9" w:rsidP="00A742C9">
      <w:pPr>
        <w:numPr>
          <w:ilvl w:val="0"/>
          <w:numId w:val="27"/>
        </w:numPr>
        <w:jc w:val="both"/>
      </w:pPr>
      <w:r w:rsidRPr="00A742C9">
        <w:rPr>
          <w:b/>
          <w:bCs/>
        </w:rPr>
        <w:t>Evitar negligência ou omissão</w:t>
      </w:r>
      <w:r w:rsidRPr="00A742C9">
        <w:t>: Garantir que todas as etapas sejam fiscalizadas e registradas para evitar questionamentos futuros.</w:t>
      </w:r>
    </w:p>
    <w:p w14:paraId="6DAB783E" w14:textId="7D5D863F" w:rsidR="00A742C9" w:rsidRPr="00A742C9" w:rsidRDefault="00A742C9" w:rsidP="00A742C9">
      <w:pPr>
        <w:numPr>
          <w:ilvl w:val="0"/>
          <w:numId w:val="27"/>
        </w:numPr>
        <w:jc w:val="both"/>
      </w:pPr>
      <w:r w:rsidRPr="00A742C9">
        <w:rPr>
          <w:b/>
          <w:bCs/>
        </w:rPr>
        <w:t>Consultar áreas jurídicas ou técnicas</w:t>
      </w:r>
      <w:r w:rsidRPr="00A742C9">
        <w:t>: Buscar orientações especializadas em casos de dúvidas ou complexidade.</w:t>
      </w:r>
    </w:p>
    <w:p w14:paraId="6630D995" w14:textId="77777777" w:rsidR="00A742C9" w:rsidRPr="00A742C9" w:rsidRDefault="00A742C9" w:rsidP="00A742C9">
      <w:pPr>
        <w:jc w:val="both"/>
      </w:pPr>
      <w:r w:rsidRPr="00A742C9">
        <w:pict w14:anchorId="3239A124">
          <v:rect id="_x0000_i1137" style="width:0;height:0" o:hralign="center" o:hrstd="t" o:hrnoshade="t" o:hr="t" fillcolor="#374151" stroked="f"/>
        </w:pict>
      </w:r>
    </w:p>
    <w:p w14:paraId="7B181B17" w14:textId="77777777" w:rsidR="00A742C9" w:rsidRPr="00A742C9" w:rsidRDefault="00A742C9" w:rsidP="00A742C9">
      <w:pPr>
        <w:jc w:val="both"/>
        <w:rPr>
          <w:b/>
          <w:bCs/>
        </w:rPr>
      </w:pPr>
      <w:r w:rsidRPr="00A742C9">
        <w:rPr>
          <w:b/>
          <w:bCs/>
        </w:rPr>
        <w:t>10. Encerramento do Contrato</w:t>
      </w:r>
    </w:p>
    <w:p w14:paraId="66D44C1F" w14:textId="07F42696" w:rsidR="00A742C9" w:rsidRPr="00A742C9" w:rsidRDefault="00A742C9" w:rsidP="00A742C9">
      <w:pPr>
        <w:numPr>
          <w:ilvl w:val="0"/>
          <w:numId w:val="28"/>
        </w:numPr>
        <w:jc w:val="both"/>
      </w:pPr>
      <w:r w:rsidRPr="00A742C9">
        <w:rPr>
          <w:b/>
          <w:bCs/>
        </w:rPr>
        <w:t>Planejar o recebimento definitivo</w:t>
      </w:r>
      <w:r w:rsidRPr="00A742C9">
        <w:t>: Preparar-se para realizar o recebimento final do objeto, incluindo testes e inspeções finais.</w:t>
      </w:r>
    </w:p>
    <w:p w14:paraId="79792A62" w14:textId="3C78FA2C" w:rsidR="00A742C9" w:rsidRPr="00A742C9" w:rsidRDefault="00A742C9" w:rsidP="00A742C9">
      <w:pPr>
        <w:numPr>
          <w:ilvl w:val="0"/>
          <w:numId w:val="28"/>
        </w:numPr>
        <w:jc w:val="both"/>
      </w:pPr>
      <w:r w:rsidRPr="00A742C9">
        <w:rPr>
          <w:b/>
          <w:bCs/>
        </w:rPr>
        <w:lastRenderedPageBreak/>
        <w:t>Arquivar toda a documentação</w:t>
      </w:r>
      <w:r w:rsidRPr="00A742C9">
        <w:t>: Garantir que todos os registros relacionados ao contrato estejam organizados e arquivados conforme a legislação.</w:t>
      </w:r>
    </w:p>
    <w:p w14:paraId="385BEBBC" w14:textId="08222DE0" w:rsidR="00A742C9" w:rsidRPr="00A742C9" w:rsidRDefault="00A742C9" w:rsidP="00A742C9">
      <w:pPr>
        <w:numPr>
          <w:ilvl w:val="0"/>
          <w:numId w:val="28"/>
        </w:numPr>
        <w:jc w:val="both"/>
      </w:pPr>
      <w:r w:rsidRPr="00A742C9">
        <w:rPr>
          <w:b/>
          <w:bCs/>
        </w:rPr>
        <w:t>Elaborar relatório final</w:t>
      </w:r>
      <w:r w:rsidRPr="00A742C9">
        <w:t>: Produzir um relatório conclusivo sobre a execução contratual, destacando os principais resultados e eventuais pendências.</w:t>
      </w:r>
    </w:p>
    <w:p w14:paraId="541E5A65" w14:textId="77777777" w:rsidR="00A742C9" w:rsidRDefault="00A742C9" w:rsidP="00E33AFE">
      <w:pPr>
        <w:jc w:val="both"/>
      </w:pPr>
    </w:p>
    <w:p w14:paraId="33CE8C98" w14:textId="77777777" w:rsidR="00E33AFE" w:rsidRPr="00DE6813" w:rsidRDefault="00E33AFE" w:rsidP="00E33AFE">
      <w:pPr>
        <w:jc w:val="both"/>
        <w:rPr>
          <w:b/>
          <w:bCs/>
        </w:rPr>
      </w:pPr>
      <w:r w:rsidRPr="00DE6813">
        <w:rPr>
          <w:b/>
          <w:bCs/>
        </w:rPr>
        <w:t>10 Providências no Encerramento de Exercício</w:t>
      </w:r>
    </w:p>
    <w:p w14:paraId="48E0DAA6" w14:textId="77777777" w:rsidR="0025633C" w:rsidRDefault="0025633C" w:rsidP="00E33AFE">
      <w:pPr>
        <w:jc w:val="both"/>
      </w:pPr>
    </w:p>
    <w:p w14:paraId="5BEE7D39" w14:textId="36D94ACF" w:rsidR="00DE6813" w:rsidRPr="00DE6813" w:rsidRDefault="00DE6813" w:rsidP="00DE6813">
      <w:pPr>
        <w:jc w:val="both"/>
      </w:pPr>
      <w:r w:rsidRPr="00DE6813">
        <w:t>O encerramento do exercício financeiro é um momento crítico na gestão dos contratos administrativos, exigindo atenção especial por parte da Administração Pública para garantir conformidade legal, transparência e continuidade dos serviços</w:t>
      </w:r>
      <w:r>
        <w:t>.</w:t>
      </w:r>
    </w:p>
    <w:p w14:paraId="6746EB84" w14:textId="77777777" w:rsidR="00DE6813" w:rsidRPr="00DE6813" w:rsidRDefault="00DE6813" w:rsidP="00DE6813">
      <w:pPr>
        <w:jc w:val="both"/>
      </w:pPr>
      <w:r w:rsidRPr="00DE6813">
        <w:pict w14:anchorId="2AE486BF">
          <v:rect id="_x0000_i1177" style="width:0;height:0" o:hralign="center" o:hrstd="t" o:hrnoshade="t" o:hr="t" fillcolor="#374151" stroked="f"/>
        </w:pict>
      </w:r>
    </w:p>
    <w:p w14:paraId="26C611CD" w14:textId="77777777" w:rsidR="00DE6813" w:rsidRPr="00DE6813" w:rsidRDefault="00DE6813" w:rsidP="00DE6813">
      <w:pPr>
        <w:jc w:val="both"/>
        <w:rPr>
          <w:b/>
          <w:bCs/>
        </w:rPr>
      </w:pPr>
      <w:r w:rsidRPr="00DE6813">
        <w:rPr>
          <w:b/>
          <w:bCs/>
        </w:rPr>
        <w:t>a) Contratos que Ultrapassam o Exercício</w:t>
      </w:r>
    </w:p>
    <w:p w14:paraId="17A5C010" w14:textId="0747649A" w:rsidR="00DE6813" w:rsidRPr="00DE6813" w:rsidRDefault="00DE6813" w:rsidP="00DE6813">
      <w:pPr>
        <w:jc w:val="both"/>
      </w:pPr>
      <w:r w:rsidRPr="00DE6813">
        <w:t xml:space="preserve">Contratos administrativos que ultrapassam o exercício financeiro exigem providências específicas para assegurar sua continuidade e evitar interrupções nos serviços ou prejuízos ao interesse público. Nos termos da </w:t>
      </w:r>
      <w:r w:rsidRPr="00DE6813">
        <w:rPr>
          <w:b/>
          <w:bCs/>
        </w:rPr>
        <w:t>Lei nº 14.133/</w:t>
      </w:r>
      <w:proofErr w:type="gramStart"/>
      <w:r w:rsidRPr="00DE6813">
        <w:rPr>
          <w:b/>
          <w:bCs/>
        </w:rPr>
        <w:t xml:space="preserve">2021 </w:t>
      </w:r>
      <w:r w:rsidRPr="00DE6813">
        <w:t>,</w:t>
      </w:r>
      <w:proofErr w:type="gramEnd"/>
      <w:r w:rsidRPr="00DE6813">
        <w:t xml:space="preserve"> especialmente no art. </w:t>
      </w:r>
      <w:r w:rsidR="00C22296">
        <w:t>105</w:t>
      </w:r>
      <w:r w:rsidRPr="00DE6813">
        <w:t>, os contratos com vigência plurianual devem ser planejados de forma a garantir a execução orçamentária adequada em cada exercício.</w:t>
      </w:r>
    </w:p>
    <w:p w14:paraId="4CC5F071" w14:textId="17AEDD71" w:rsidR="00DE6813" w:rsidRPr="00DE6813" w:rsidRDefault="00DE6813" w:rsidP="00DE6813">
      <w:pPr>
        <w:numPr>
          <w:ilvl w:val="0"/>
          <w:numId w:val="29"/>
        </w:numPr>
        <w:jc w:val="both"/>
      </w:pPr>
      <w:r w:rsidRPr="00DE6813">
        <w:rPr>
          <w:b/>
          <w:bCs/>
        </w:rPr>
        <w:t>Medidas Necessárias</w:t>
      </w:r>
      <w:r w:rsidRPr="00DE6813">
        <w:t>:</w:t>
      </w:r>
    </w:p>
    <w:p w14:paraId="60A5F597" w14:textId="77777777" w:rsidR="00DE6813" w:rsidRPr="00DE6813" w:rsidRDefault="00DE6813" w:rsidP="00DE6813">
      <w:pPr>
        <w:numPr>
          <w:ilvl w:val="1"/>
          <w:numId w:val="29"/>
        </w:numPr>
        <w:jc w:val="both"/>
      </w:pPr>
      <w:r w:rsidRPr="00DE6813">
        <w:t>Verificar a dotação orçamentária disponível para o próximo exercício.</w:t>
      </w:r>
    </w:p>
    <w:p w14:paraId="59CB9A30" w14:textId="77777777" w:rsidR="00DE6813" w:rsidRPr="00DE6813" w:rsidRDefault="00DE6813" w:rsidP="00DE6813">
      <w:pPr>
        <w:numPr>
          <w:ilvl w:val="1"/>
          <w:numId w:val="29"/>
        </w:numPr>
        <w:jc w:val="both"/>
      </w:pPr>
      <w:r w:rsidRPr="00DE6813">
        <w:t>Garantir que os créditos adicionais ou suplementares sejam solicitados, quando necessário, para cobrir despesas futuras.</w:t>
      </w:r>
    </w:p>
    <w:p w14:paraId="72E718B3" w14:textId="77777777" w:rsidR="00DE6813" w:rsidRPr="00DE6813" w:rsidRDefault="00DE6813" w:rsidP="00DE6813">
      <w:pPr>
        <w:numPr>
          <w:ilvl w:val="1"/>
          <w:numId w:val="29"/>
        </w:numPr>
        <w:jc w:val="both"/>
      </w:pPr>
      <w:r w:rsidRPr="00DE6813">
        <w:t>Documentar o andamento do contrato até o encerramento do exercício, registrando medições, pagamentos realizados e etapas concluídas.</w:t>
      </w:r>
    </w:p>
    <w:p w14:paraId="26AB6F22" w14:textId="77777777" w:rsidR="00DE6813" w:rsidRPr="00DE6813" w:rsidRDefault="00DE6813" w:rsidP="00DE6813">
      <w:pPr>
        <w:jc w:val="both"/>
      </w:pPr>
      <w:r w:rsidRPr="00DE6813">
        <w:t>Essas providências são essenciais para evitar irregularidades apontadas pelos órgãos de controle, como o Tribunal de Contas, que frequentemente fiscalizam a compatibilidade entre contratos plurianuais e a programação orçamentária.</w:t>
      </w:r>
    </w:p>
    <w:p w14:paraId="19D3389B" w14:textId="4687763E" w:rsidR="00DE6813" w:rsidRPr="00DE6813" w:rsidRDefault="00DE6813" w:rsidP="00DE6813">
      <w:pPr>
        <w:jc w:val="both"/>
      </w:pPr>
    </w:p>
    <w:p w14:paraId="572F5033" w14:textId="77777777" w:rsidR="00DE6813" w:rsidRPr="00DE6813" w:rsidRDefault="00DE6813" w:rsidP="00DE6813">
      <w:pPr>
        <w:jc w:val="both"/>
        <w:rPr>
          <w:b/>
          <w:bCs/>
        </w:rPr>
      </w:pPr>
      <w:r w:rsidRPr="00DE6813">
        <w:rPr>
          <w:b/>
          <w:bCs/>
        </w:rPr>
        <w:t>b) Serviços Continuados</w:t>
      </w:r>
    </w:p>
    <w:p w14:paraId="4D248FB7" w14:textId="0B45B741" w:rsidR="00DE6813" w:rsidRPr="00DE6813" w:rsidRDefault="00DE6813" w:rsidP="00DE6813">
      <w:pPr>
        <w:jc w:val="both"/>
      </w:pPr>
      <w:r w:rsidRPr="00DE6813">
        <w:t xml:space="preserve">Os contratos de </w:t>
      </w:r>
      <w:r w:rsidRPr="00DE6813">
        <w:rPr>
          <w:b/>
          <w:bCs/>
        </w:rPr>
        <w:t>serviços continuados</w:t>
      </w:r>
      <w:r w:rsidRPr="00DE6813">
        <w:t>, como limpeza, vigilância e manutenção predial, demandam atenção especial no encerramento do exercício, pois muitos desses serviços são essenciais para a operação contínua da Administração Pública.</w:t>
      </w:r>
    </w:p>
    <w:p w14:paraId="0EAA3B7F" w14:textId="0C93E666" w:rsidR="00DE6813" w:rsidRPr="00DE6813" w:rsidRDefault="00DE6813" w:rsidP="00DE6813">
      <w:pPr>
        <w:numPr>
          <w:ilvl w:val="0"/>
          <w:numId w:val="30"/>
        </w:numPr>
        <w:jc w:val="both"/>
      </w:pPr>
      <w:r w:rsidRPr="00DE6813">
        <w:rPr>
          <w:b/>
          <w:bCs/>
        </w:rPr>
        <w:t>Medidas Necessárias</w:t>
      </w:r>
      <w:r w:rsidRPr="00DE6813">
        <w:t>:</w:t>
      </w:r>
    </w:p>
    <w:p w14:paraId="33B92CB6" w14:textId="77777777" w:rsidR="00DE6813" w:rsidRPr="00DE6813" w:rsidRDefault="00DE6813" w:rsidP="00DE6813">
      <w:pPr>
        <w:numPr>
          <w:ilvl w:val="1"/>
          <w:numId w:val="30"/>
        </w:numPr>
        <w:jc w:val="both"/>
      </w:pPr>
      <w:r w:rsidRPr="00DE6813">
        <w:t>Realizar medições precisas dos serviços prestados até o encerramento do exercício.</w:t>
      </w:r>
    </w:p>
    <w:p w14:paraId="61F51716" w14:textId="77777777" w:rsidR="00DE6813" w:rsidRPr="00DE6813" w:rsidRDefault="00DE6813" w:rsidP="00DE6813">
      <w:pPr>
        <w:numPr>
          <w:ilvl w:val="1"/>
          <w:numId w:val="30"/>
        </w:numPr>
        <w:jc w:val="both"/>
      </w:pPr>
      <w:r w:rsidRPr="00DE6813">
        <w:t>Certificar-se de que os pagamentos estejam alinhados com as medições e que não haja pendências financeiras.</w:t>
      </w:r>
    </w:p>
    <w:p w14:paraId="12838016" w14:textId="77777777" w:rsidR="00DE6813" w:rsidRPr="00DE6813" w:rsidRDefault="00DE6813" w:rsidP="00DE6813">
      <w:pPr>
        <w:numPr>
          <w:ilvl w:val="1"/>
          <w:numId w:val="30"/>
        </w:numPr>
        <w:jc w:val="both"/>
      </w:pPr>
      <w:r w:rsidRPr="00DE6813">
        <w:lastRenderedPageBreak/>
        <w:t>Planejar a renovação ou nova contratação, caso o contrato esteja próximo do término, para evitar interrupções.</w:t>
      </w:r>
    </w:p>
    <w:p w14:paraId="59D57E58" w14:textId="77777777" w:rsidR="00DE6813" w:rsidRPr="00DE6813" w:rsidRDefault="00DE6813" w:rsidP="00DE6813">
      <w:pPr>
        <w:numPr>
          <w:ilvl w:val="1"/>
          <w:numId w:val="30"/>
        </w:numPr>
        <w:jc w:val="both"/>
      </w:pPr>
      <w:r w:rsidRPr="00DE6813">
        <w:t>Manter registros atualizados sobre a qualidade e regularidade dos serviços prestados, facilitando a avaliação do contratado.</w:t>
      </w:r>
    </w:p>
    <w:p w14:paraId="6E5CD234" w14:textId="77777777" w:rsidR="00DE6813" w:rsidRPr="00DE6813" w:rsidRDefault="00DE6813" w:rsidP="00DE6813">
      <w:pPr>
        <w:jc w:val="both"/>
      </w:pPr>
      <w:r w:rsidRPr="00DE6813">
        <w:t>A continuidade desses serviços é vital para evitar impactos negativos nas atividades públicas, como a paralisação de unidades administrativas ou a suspensão de atendimentos à população.</w:t>
      </w:r>
    </w:p>
    <w:p w14:paraId="79F905BB" w14:textId="20FA89DC" w:rsidR="00DE6813" w:rsidRPr="00DE6813" w:rsidRDefault="00DE6813" w:rsidP="00DE6813">
      <w:pPr>
        <w:jc w:val="both"/>
      </w:pPr>
    </w:p>
    <w:p w14:paraId="615DC60D" w14:textId="77777777" w:rsidR="00DE6813" w:rsidRPr="00DE6813" w:rsidRDefault="00DE6813" w:rsidP="00DE6813">
      <w:pPr>
        <w:jc w:val="both"/>
        <w:rPr>
          <w:b/>
          <w:bCs/>
        </w:rPr>
      </w:pPr>
      <w:r w:rsidRPr="00DE6813">
        <w:rPr>
          <w:b/>
          <w:bCs/>
        </w:rPr>
        <w:t>c) Novas Aquisições e Contratações</w:t>
      </w:r>
    </w:p>
    <w:p w14:paraId="6583C8F2" w14:textId="44C8F9AA" w:rsidR="00DE6813" w:rsidRPr="00DE6813" w:rsidRDefault="00DE6813" w:rsidP="00DE6813">
      <w:pPr>
        <w:jc w:val="both"/>
      </w:pPr>
      <w:r w:rsidRPr="00DE6813">
        <w:t>No encerramento do exercício, é comum que a Administração Pública avalie a necessidade de novas aquisições e contratações para o próximo ano.</w:t>
      </w:r>
    </w:p>
    <w:p w14:paraId="0BC0DF28" w14:textId="6D1ED901" w:rsidR="00DE6813" w:rsidRPr="00DE6813" w:rsidRDefault="00DE6813" w:rsidP="00DE6813">
      <w:pPr>
        <w:numPr>
          <w:ilvl w:val="0"/>
          <w:numId w:val="31"/>
        </w:numPr>
        <w:jc w:val="both"/>
      </w:pPr>
      <w:r w:rsidRPr="00DE6813">
        <w:rPr>
          <w:b/>
          <w:bCs/>
        </w:rPr>
        <w:t>Medidas Necessárias</w:t>
      </w:r>
      <w:r w:rsidRPr="00DE6813">
        <w:t>:</w:t>
      </w:r>
    </w:p>
    <w:p w14:paraId="013DC2F3" w14:textId="79985924" w:rsidR="00DE6813" w:rsidRPr="00DE6813" w:rsidRDefault="00E179C5" w:rsidP="00DE6813">
      <w:pPr>
        <w:numPr>
          <w:ilvl w:val="1"/>
          <w:numId w:val="31"/>
        </w:numPr>
        <w:jc w:val="both"/>
      </w:pPr>
      <w:r>
        <w:t>Adotar o PCA ou e</w:t>
      </w:r>
      <w:r w:rsidR="00DE6813" w:rsidRPr="00DE6813">
        <w:t>laborar um cronograma de licitações e contratações para o próximo exercício, considerando prazos legais e prioridades institucionais.</w:t>
      </w:r>
    </w:p>
    <w:p w14:paraId="396C8758" w14:textId="0E82D9A7" w:rsidR="00DE6813" w:rsidRPr="00DE6813" w:rsidRDefault="00DE6813" w:rsidP="00DE6813">
      <w:pPr>
        <w:numPr>
          <w:ilvl w:val="1"/>
          <w:numId w:val="31"/>
        </w:numPr>
        <w:jc w:val="both"/>
      </w:pPr>
      <w:r w:rsidRPr="00DE6813">
        <w:t xml:space="preserve">Garantir que as despesas previstas estejam devidamente autorizadas no </w:t>
      </w:r>
      <w:r w:rsidR="00E179C5">
        <w:t>pelas leis orçamentárias</w:t>
      </w:r>
      <w:r w:rsidRPr="00DE6813">
        <w:t>.</w:t>
      </w:r>
    </w:p>
    <w:p w14:paraId="1391151D" w14:textId="77777777" w:rsidR="00DE6813" w:rsidRPr="00DE6813" w:rsidRDefault="00DE6813" w:rsidP="00DE6813">
      <w:pPr>
        <w:numPr>
          <w:ilvl w:val="1"/>
          <w:numId w:val="31"/>
        </w:numPr>
        <w:jc w:val="both"/>
      </w:pPr>
      <w:r w:rsidRPr="00DE6813">
        <w:t>Evitar a realização de contratações emergenciais no final do exercício, exceto em situações de extrema necessidade e com fundamentação robusta.</w:t>
      </w:r>
    </w:p>
    <w:p w14:paraId="3FE3A5D1" w14:textId="77777777" w:rsidR="00DE6813" w:rsidRPr="00DE6813" w:rsidRDefault="00DE6813" w:rsidP="00DE6813">
      <w:pPr>
        <w:jc w:val="both"/>
      </w:pPr>
      <w:r w:rsidRPr="00DE6813">
        <w:t>Essas providências visam evitar desperdícios, garantir a economicidade e prevenir irregularidades, como a prática de "restos a pagar" sem lastro orçamentário.</w:t>
      </w:r>
    </w:p>
    <w:p w14:paraId="1B5D2A2E" w14:textId="77777777" w:rsidR="00DE6813" w:rsidRPr="00DE6813" w:rsidRDefault="00DE6813" w:rsidP="00DE6813">
      <w:pPr>
        <w:jc w:val="both"/>
      </w:pPr>
      <w:r w:rsidRPr="00DE6813">
        <w:pict w14:anchorId="43B25566">
          <v:rect id="_x0000_i1180" style="width:0;height:0" o:hralign="center" o:hrstd="t" o:hrnoshade="t" o:hr="t" fillcolor="#374151" stroked="f"/>
        </w:pict>
      </w:r>
    </w:p>
    <w:p w14:paraId="6027E5B9" w14:textId="77777777" w:rsidR="00DE6813" w:rsidRPr="00DE6813" w:rsidRDefault="00DE6813" w:rsidP="00DE6813">
      <w:pPr>
        <w:jc w:val="both"/>
        <w:rPr>
          <w:b/>
          <w:bCs/>
        </w:rPr>
      </w:pPr>
      <w:r w:rsidRPr="00DE6813">
        <w:rPr>
          <w:b/>
          <w:bCs/>
        </w:rPr>
        <w:t>d) Contratos Celebrados com Concessionários e Permissionários de Serviços Públicos</w:t>
      </w:r>
    </w:p>
    <w:p w14:paraId="75A4E131" w14:textId="4D8D6D46" w:rsidR="00DE6813" w:rsidRPr="00DE6813" w:rsidRDefault="00DE6813" w:rsidP="00DE6813">
      <w:pPr>
        <w:jc w:val="both"/>
      </w:pPr>
      <w:r w:rsidRPr="00DE6813">
        <w:t>Os contratos celebrados com concessionários e permissionários de serviços públicos possuem características específicas que exigem atenção no encerramento do exercício.</w:t>
      </w:r>
    </w:p>
    <w:p w14:paraId="515FFFB9" w14:textId="45A5F2F7" w:rsidR="00DE6813" w:rsidRPr="00DE6813" w:rsidRDefault="00DE6813" w:rsidP="00DE6813">
      <w:pPr>
        <w:numPr>
          <w:ilvl w:val="0"/>
          <w:numId w:val="32"/>
        </w:numPr>
        <w:jc w:val="both"/>
      </w:pPr>
      <w:r w:rsidRPr="00DE6813">
        <w:rPr>
          <w:b/>
          <w:bCs/>
        </w:rPr>
        <w:t>Medidas Necessárias</w:t>
      </w:r>
      <w:r w:rsidRPr="00DE6813">
        <w:t>:</w:t>
      </w:r>
    </w:p>
    <w:p w14:paraId="6AE23DD6" w14:textId="77777777" w:rsidR="00DE6813" w:rsidRPr="00DE6813" w:rsidRDefault="00DE6813" w:rsidP="00DE6813">
      <w:pPr>
        <w:numPr>
          <w:ilvl w:val="1"/>
          <w:numId w:val="32"/>
        </w:numPr>
        <w:jc w:val="both"/>
      </w:pPr>
      <w:r w:rsidRPr="00DE6813">
        <w:t>Verificar o cumprimento das metas e indicadores de desempenho estabelecidos no contrato.</w:t>
      </w:r>
    </w:p>
    <w:p w14:paraId="046B2E96" w14:textId="77777777" w:rsidR="00DE6813" w:rsidRPr="00DE6813" w:rsidRDefault="00DE6813" w:rsidP="00DE6813">
      <w:pPr>
        <w:numPr>
          <w:ilvl w:val="1"/>
          <w:numId w:val="32"/>
        </w:numPr>
        <w:jc w:val="both"/>
      </w:pPr>
      <w:r w:rsidRPr="00DE6813">
        <w:t>Avaliar a regularidade dos repasses financeiros ou outros incentivos previstos no contrato.</w:t>
      </w:r>
    </w:p>
    <w:p w14:paraId="1EE6DD14" w14:textId="77777777" w:rsidR="00DE6813" w:rsidRPr="00DE6813" w:rsidRDefault="00DE6813" w:rsidP="00DE6813">
      <w:pPr>
        <w:numPr>
          <w:ilvl w:val="1"/>
          <w:numId w:val="32"/>
        </w:numPr>
        <w:jc w:val="both"/>
      </w:pPr>
      <w:r w:rsidRPr="00DE6813">
        <w:t>Registrar formalmente qualquer pendência ou ajuste necessário, garantindo transparência e segurança jurídica.</w:t>
      </w:r>
    </w:p>
    <w:p w14:paraId="19BBFEAB" w14:textId="77777777" w:rsidR="00DE6813" w:rsidRPr="00DE6813" w:rsidRDefault="00DE6813" w:rsidP="00DE6813">
      <w:pPr>
        <w:jc w:val="both"/>
      </w:pPr>
      <w:r w:rsidRPr="00DE6813">
        <w:t>Essas providências são fundamentais para assegurar que os serviços públicos delegados sejam prestados com qualidade e dentro das condições pactuadas, preservando o interesse da população.</w:t>
      </w:r>
    </w:p>
    <w:p w14:paraId="5C2594A6" w14:textId="77777777" w:rsidR="00DE6813" w:rsidRPr="00DE6813" w:rsidRDefault="00DE6813" w:rsidP="00DE6813">
      <w:pPr>
        <w:jc w:val="both"/>
      </w:pPr>
      <w:r w:rsidRPr="00DE6813">
        <w:lastRenderedPageBreak/>
        <w:pict w14:anchorId="2B8301F2">
          <v:rect id="_x0000_i1181" style="width:0;height:0" o:hralign="center" o:hrstd="t" o:hrnoshade="t" o:hr="t" fillcolor="#374151" stroked="f"/>
        </w:pict>
      </w:r>
    </w:p>
    <w:p w14:paraId="28C49CCB" w14:textId="77777777" w:rsidR="00DE6813" w:rsidRPr="00DE6813" w:rsidRDefault="00DE6813" w:rsidP="00DE6813">
      <w:pPr>
        <w:jc w:val="both"/>
        <w:rPr>
          <w:b/>
          <w:bCs/>
        </w:rPr>
      </w:pPr>
      <w:r w:rsidRPr="00DE6813">
        <w:rPr>
          <w:b/>
          <w:bCs/>
        </w:rPr>
        <w:t>e) Contratos de Obras, Serviços e Materiais, em Execução ou Apenas Formalizados</w:t>
      </w:r>
    </w:p>
    <w:p w14:paraId="19BFCE39" w14:textId="77777777" w:rsidR="00DE6813" w:rsidRPr="00DE6813" w:rsidRDefault="00DE6813" w:rsidP="00DE6813">
      <w:pPr>
        <w:jc w:val="both"/>
      </w:pPr>
      <w:r w:rsidRPr="00DE6813">
        <w:t>Os contratos de obras, serviços e materiais, tanto aqueles em execução quanto os recém-formalizados, exigem providências específicas no encerramento do exercício para garantir sua continuidade e regularidade.</w:t>
      </w:r>
    </w:p>
    <w:p w14:paraId="6E571634" w14:textId="0D438FB8" w:rsidR="00DE6813" w:rsidRPr="00DE6813" w:rsidRDefault="00DE6813" w:rsidP="00DE6813">
      <w:pPr>
        <w:numPr>
          <w:ilvl w:val="0"/>
          <w:numId w:val="33"/>
        </w:numPr>
        <w:jc w:val="both"/>
      </w:pPr>
      <w:r w:rsidRPr="00DE6813">
        <w:rPr>
          <w:b/>
          <w:bCs/>
        </w:rPr>
        <w:t>Para Contratos em Execução</w:t>
      </w:r>
      <w:r w:rsidRPr="00DE6813">
        <w:t>:</w:t>
      </w:r>
    </w:p>
    <w:p w14:paraId="1DFBBD42" w14:textId="77777777" w:rsidR="00DE6813" w:rsidRPr="00DE6813" w:rsidRDefault="00DE6813" w:rsidP="00DE6813">
      <w:pPr>
        <w:numPr>
          <w:ilvl w:val="1"/>
          <w:numId w:val="33"/>
        </w:numPr>
        <w:jc w:val="both"/>
      </w:pPr>
      <w:r w:rsidRPr="00DE6813">
        <w:t>Realizar medições detalhadas das etapas concluídas até o encerramento do exercício.</w:t>
      </w:r>
    </w:p>
    <w:p w14:paraId="5D9843E6" w14:textId="77777777" w:rsidR="00DE6813" w:rsidRPr="00DE6813" w:rsidRDefault="00DE6813" w:rsidP="00DE6813">
      <w:pPr>
        <w:numPr>
          <w:ilvl w:val="1"/>
          <w:numId w:val="33"/>
        </w:numPr>
        <w:jc w:val="both"/>
      </w:pPr>
      <w:r w:rsidRPr="00DE6813">
        <w:t>Verificar a compatibilidade entre os valores medidos e os pagamentos realizados.</w:t>
      </w:r>
    </w:p>
    <w:p w14:paraId="3571ADDD" w14:textId="77777777" w:rsidR="00DE6813" w:rsidRPr="00DE6813" w:rsidRDefault="00DE6813" w:rsidP="00DE6813">
      <w:pPr>
        <w:numPr>
          <w:ilvl w:val="1"/>
          <w:numId w:val="33"/>
        </w:numPr>
        <w:jc w:val="both"/>
      </w:pPr>
      <w:r w:rsidRPr="00DE6813">
        <w:t>Documentar eventuais pendências técnicas ou financeiras, estabelecendo prazos para sua resolução no próximo exercício.</w:t>
      </w:r>
    </w:p>
    <w:p w14:paraId="6527D2EC" w14:textId="73ED3A37" w:rsidR="00DE6813" w:rsidRPr="00DE6813" w:rsidRDefault="00DE6813" w:rsidP="00DE6813">
      <w:pPr>
        <w:numPr>
          <w:ilvl w:val="0"/>
          <w:numId w:val="33"/>
        </w:numPr>
        <w:jc w:val="both"/>
      </w:pPr>
      <w:r w:rsidRPr="00DE6813">
        <w:rPr>
          <w:b/>
          <w:bCs/>
        </w:rPr>
        <w:t>Para Contratos Recém-Formalizados</w:t>
      </w:r>
      <w:r w:rsidRPr="00DE6813">
        <w:t>:</w:t>
      </w:r>
    </w:p>
    <w:p w14:paraId="43D38731" w14:textId="77777777" w:rsidR="00DE6813" w:rsidRPr="00DE6813" w:rsidRDefault="00DE6813" w:rsidP="00DE6813">
      <w:pPr>
        <w:numPr>
          <w:ilvl w:val="1"/>
          <w:numId w:val="33"/>
        </w:numPr>
        <w:jc w:val="both"/>
      </w:pPr>
      <w:r w:rsidRPr="00DE6813">
        <w:t>Certificar-se de que todas as condições iniciais foram cumpridas, como a apresentação de garantias e documentos exigidos.</w:t>
      </w:r>
    </w:p>
    <w:p w14:paraId="24F64C60" w14:textId="77777777" w:rsidR="00DE6813" w:rsidRPr="00DE6813" w:rsidRDefault="00DE6813" w:rsidP="00DE6813">
      <w:pPr>
        <w:numPr>
          <w:ilvl w:val="1"/>
          <w:numId w:val="33"/>
        </w:numPr>
        <w:jc w:val="both"/>
      </w:pPr>
      <w:r w:rsidRPr="00DE6813">
        <w:t>Planejar o início da execução contratual, considerando prazos e recursos disponíveis no próximo exercício.</w:t>
      </w:r>
    </w:p>
    <w:p w14:paraId="17DCD618" w14:textId="77777777" w:rsidR="00DE6813" w:rsidRPr="00DE6813" w:rsidRDefault="00DE6813" w:rsidP="00DE6813">
      <w:pPr>
        <w:numPr>
          <w:ilvl w:val="1"/>
          <w:numId w:val="33"/>
        </w:numPr>
        <w:jc w:val="both"/>
      </w:pPr>
      <w:r w:rsidRPr="00DE6813">
        <w:t>Registrar formalmente a situação do contrato no sistema de gestão, garantindo transparência e controle.</w:t>
      </w:r>
    </w:p>
    <w:p w14:paraId="0E0E1AAF" w14:textId="77777777" w:rsidR="00DE6813" w:rsidRPr="00DE6813" w:rsidRDefault="00DE6813" w:rsidP="00DE6813">
      <w:pPr>
        <w:jc w:val="both"/>
      </w:pPr>
      <w:r w:rsidRPr="00DE6813">
        <w:t>Essas medidas são essenciais para evitar atrasos, prejuízos financeiros ou descumprimento das obrigações pactuadas.</w:t>
      </w:r>
    </w:p>
    <w:p w14:paraId="71D46E1E" w14:textId="77777777" w:rsidR="0025633C" w:rsidRDefault="0025633C" w:rsidP="00E33AFE">
      <w:pPr>
        <w:jc w:val="both"/>
      </w:pPr>
    </w:p>
    <w:sectPr w:rsidR="002563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B8A"/>
    <w:multiLevelType w:val="multilevel"/>
    <w:tmpl w:val="791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42CB7"/>
    <w:multiLevelType w:val="multilevel"/>
    <w:tmpl w:val="3F4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3581A"/>
    <w:multiLevelType w:val="multilevel"/>
    <w:tmpl w:val="3DF6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81853"/>
    <w:multiLevelType w:val="multilevel"/>
    <w:tmpl w:val="CBDE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F14D2"/>
    <w:multiLevelType w:val="multilevel"/>
    <w:tmpl w:val="F6EA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4D52"/>
    <w:multiLevelType w:val="multilevel"/>
    <w:tmpl w:val="0430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A3D"/>
    <w:multiLevelType w:val="multilevel"/>
    <w:tmpl w:val="CBF6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63A58"/>
    <w:multiLevelType w:val="multilevel"/>
    <w:tmpl w:val="2888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E481F"/>
    <w:multiLevelType w:val="multilevel"/>
    <w:tmpl w:val="15F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6C34FC"/>
    <w:multiLevelType w:val="multilevel"/>
    <w:tmpl w:val="E2E6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64DCC"/>
    <w:multiLevelType w:val="multilevel"/>
    <w:tmpl w:val="B9C8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0A4984"/>
    <w:multiLevelType w:val="multilevel"/>
    <w:tmpl w:val="2DB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3211A"/>
    <w:multiLevelType w:val="multilevel"/>
    <w:tmpl w:val="57CCA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8114F"/>
    <w:multiLevelType w:val="multilevel"/>
    <w:tmpl w:val="84C88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6F4CA2"/>
    <w:multiLevelType w:val="multilevel"/>
    <w:tmpl w:val="361C2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72A97"/>
    <w:multiLevelType w:val="multilevel"/>
    <w:tmpl w:val="2842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337B78"/>
    <w:multiLevelType w:val="multilevel"/>
    <w:tmpl w:val="F696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217AD"/>
    <w:multiLevelType w:val="multilevel"/>
    <w:tmpl w:val="014C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17DF9"/>
    <w:multiLevelType w:val="multilevel"/>
    <w:tmpl w:val="123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CF3518"/>
    <w:multiLevelType w:val="multilevel"/>
    <w:tmpl w:val="3538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E94F16"/>
    <w:multiLevelType w:val="multilevel"/>
    <w:tmpl w:val="85DA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963474"/>
    <w:multiLevelType w:val="multilevel"/>
    <w:tmpl w:val="FAA0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A25EE"/>
    <w:multiLevelType w:val="multilevel"/>
    <w:tmpl w:val="8408AD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C920B5"/>
    <w:multiLevelType w:val="multilevel"/>
    <w:tmpl w:val="DA0E0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782994"/>
    <w:multiLevelType w:val="multilevel"/>
    <w:tmpl w:val="8E4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505E4C"/>
    <w:multiLevelType w:val="multilevel"/>
    <w:tmpl w:val="AE7A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59426C"/>
    <w:multiLevelType w:val="multilevel"/>
    <w:tmpl w:val="D2689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901D1D"/>
    <w:multiLevelType w:val="multilevel"/>
    <w:tmpl w:val="3DE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202F4F"/>
    <w:multiLevelType w:val="multilevel"/>
    <w:tmpl w:val="703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9C5E25"/>
    <w:multiLevelType w:val="multilevel"/>
    <w:tmpl w:val="1610D7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C51939"/>
    <w:multiLevelType w:val="multilevel"/>
    <w:tmpl w:val="C4E8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57A89"/>
    <w:multiLevelType w:val="multilevel"/>
    <w:tmpl w:val="6BA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784718"/>
    <w:multiLevelType w:val="multilevel"/>
    <w:tmpl w:val="4200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161176">
    <w:abstractNumId w:val="32"/>
  </w:num>
  <w:num w:numId="2" w16cid:durableId="1448085235">
    <w:abstractNumId w:val="27"/>
  </w:num>
  <w:num w:numId="3" w16cid:durableId="1269660631">
    <w:abstractNumId w:val="20"/>
  </w:num>
  <w:num w:numId="4" w16cid:durableId="2129658718">
    <w:abstractNumId w:val="19"/>
  </w:num>
  <w:num w:numId="5" w16cid:durableId="851144262">
    <w:abstractNumId w:val="24"/>
  </w:num>
  <w:num w:numId="6" w16cid:durableId="2114131973">
    <w:abstractNumId w:val="17"/>
  </w:num>
  <w:num w:numId="7" w16cid:durableId="1985114464">
    <w:abstractNumId w:val="11"/>
  </w:num>
  <w:num w:numId="8" w16cid:durableId="312804342">
    <w:abstractNumId w:val="2"/>
  </w:num>
  <w:num w:numId="9" w16cid:durableId="1679455361">
    <w:abstractNumId w:val="14"/>
  </w:num>
  <w:num w:numId="10" w16cid:durableId="1586722591">
    <w:abstractNumId w:val="22"/>
  </w:num>
  <w:num w:numId="11" w16cid:durableId="205142831">
    <w:abstractNumId w:val="18"/>
  </w:num>
  <w:num w:numId="12" w16cid:durableId="838152247">
    <w:abstractNumId w:val="15"/>
  </w:num>
  <w:num w:numId="13" w16cid:durableId="2038702097">
    <w:abstractNumId w:val="31"/>
  </w:num>
  <w:num w:numId="14" w16cid:durableId="448084675">
    <w:abstractNumId w:val="3"/>
  </w:num>
  <w:num w:numId="15" w16cid:durableId="762840412">
    <w:abstractNumId w:val="6"/>
  </w:num>
  <w:num w:numId="16" w16cid:durableId="906764003">
    <w:abstractNumId w:val="16"/>
  </w:num>
  <w:num w:numId="17" w16cid:durableId="728459606">
    <w:abstractNumId w:val="7"/>
  </w:num>
  <w:num w:numId="18" w16cid:durableId="733822683">
    <w:abstractNumId w:val="28"/>
  </w:num>
  <w:num w:numId="19" w16cid:durableId="836308522">
    <w:abstractNumId w:val="5"/>
  </w:num>
  <w:num w:numId="20" w16cid:durableId="248851648">
    <w:abstractNumId w:val="8"/>
  </w:num>
  <w:num w:numId="21" w16cid:durableId="1211647904">
    <w:abstractNumId w:val="0"/>
  </w:num>
  <w:num w:numId="22" w16cid:durableId="1797941169">
    <w:abstractNumId w:val="1"/>
  </w:num>
  <w:num w:numId="23" w16cid:durableId="1097990437">
    <w:abstractNumId w:val="21"/>
  </w:num>
  <w:num w:numId="24" w16cid:durableId="1229221061">
    <w:abstractNumId w:val="9"/>
  </w:num>
  <w:num w:numId="25" w16cid:durableId="460924343">
    <w:abstractNumId w:val="4"/>
  </w:num>
  <w:num w:numId="26" w16cid:durableId="1560285873">
    <w:abstractNumId w:val="10"/>
  </w:num>
  <w:num w:numId="27" w16cid:durableId="695934560">
    <w:abstractNumId w:val="25"/>
  </w:num>
  <w:num w:numId="28" w16cid:durableId="834801126">
    <w:abstractNumId w:val="30"/>
  </w:num>
  <w:num w:numId="29" w16cid:durableId="600458359">
    <w:abstractNumId w:val="29"/>
  </w:num>
  <w:num w:numId="30" w16cid:durableId="809446200">
    <w:abstractNumId w:val="23"/>
  </w:num>
  <w:num w:numId="31" w16cid:durableId="1912543168">
    <w:abstractNumId w:val="12"/>
  </w:num>
  <w:num w:numId="32" w16cid:durableId="696807542">
    <w:abstractNumId w:val="26"/>
  </w:num>
  <w:num w:numId="33" w16cid:durableId="1513765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FE"/>
    <w:rsid w:val="001265FE"/>
    <w:rsid w:val="001274EA"/>
    <w:rsid w:val="00174BE2"/>
    <w:rsid w:val="001D3D74"/>
    <w:rsid w:val="001F3328"/>
    <w:rsid w:val="0025633C"/>
    <w:rsid w:val="00257EE6"/>
    <w:rsid w:val="0029402C"/>
    <w:rsid w:val="002E76B8"/>
    <w:rsid w:val="00337827"/>
    <w:rsid w:val="00370436"/>
    <w:rsid w:val="00374B21"/>
    <w:rsid w:val="003E3573"/>
    <w:rsid w:val="003F52DB"/>
    <w:rsid w:val="004249CE"/>
    <w:rsid w:val="00523EE6"/>
    <w:rsid w:val="00524F95"/>
    <w:rsid w:val="005F0CAC"/>
    <w:rsid w:val="005F73A0"/>
    <w:rsid w:val="00605E42"/>
    <w:rsid w:val="00627227"/>
    <w:rsid w:val="0063292F"/>
    <w:rsid w:val="00690778"/>
    <w:rsid w:val="006D4123"/>
    <w:rsid w:val="006D4716"/>
    <w:rsid w:val="00753C69"/>
    <w:rsid w:val="007F5F7D"/>
    <w:rsid w:val="0086527E"/>
    <w:rsid w:val="008D3C88"/>
    <w:rsid w:val="008E0643"/>
    <w:rsid w:val="0091232D"/>
    <w:rsid w:val="00993E3A"/>
    <w:rsid w:val="009B5A39"/>
    <w:rsid w:val="009E6CB4"/>
    <w:rsid w:val="00A00A87"/>
    <w:rsid w:val="00A742C9"/>
    <w:rsid w:val="00A8523F"/>
    <w:rsid w:val="00B10D1C"/>
    <w:rsid w:val="00B65EDF"/>
    <w:rsid w:val="00B66489"/>
    <w:rsid w:val="00C22296"/>
    <w:rsid w:val="00C27004"/>
    <w:rsid w:val="00C45E95"/>
    <w:rsid w:val="00C75F20"/>
    <w:rsid w:val="00CD2DC7"/>
    <w:rsid w:val="00D36C5C"/>
    <w:rsid w:val="00DE6813"/>
    <w:rsid w:val="00E179C5"/>
    <w:rsid w:val="00E33AFE"/>
    <w:rsid w:val="00ED5339"/>
    <w:rsid w:val="00F92ED2"/>
    <w:rsid w:val="00FE2128"/>
    <w:rsid w:val="00FF7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52BE"/>
  <w15:chartTrackingRefBased/>
  <w15:docId w15:val="{18C0D74E-1B95-4E36-8385-568CF715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33A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E33A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E33AF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E33AF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E33AF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E33A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3A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3A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3AF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3AFE"/>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E33AFE"/>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E33AFE"/>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E33AFE"/>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E33AFE"/>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E33AF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3AF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3AF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3AFE"/>
    <w:rPr>
      <w:rFonts w:eastAsiaTheme="majorEastAsia" w:cstheme="majorBidi"/>
      <w:color w:val="272727" w:themeColor="text1" w:themeTint="D8"/>
    </w:rPr>
  </w:style>
  <w:style w:type="paragraph" w:styleId="Ttulo">
    <w:name w:val="Title"/>
    <w:basedOn w:val="Normal"/>
    <w:next w:val="Normal"/>
    <w:link w:val="TtuloChar"/>
    <w:uiPriority w:val="10"/>
    <w:qFormat/>
    <w:rsid w:val="00E33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3A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3AF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3AF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3AFE"/>
    <w:pPr>
      <w:spacing w:before="160"/>
      <w:jc w:val="center"/>
    </w:pPr>
    <w:rPr>
      <w:i/>
      <w:iCs/>
      <w:color w:val="404040" w:themeColor="text1" w:themeTint="BF"/>
    </w:rPr>
  </w:style>
  <w:style w:type="character" w:customStyle="1" w:styleId="CitaoChar">
    <w:name w:val="Citação Char"/>
    <w:basedOn w:val="Fontepargpadro"/>
    <w:link w:val="Citao"/>
    <w:uiPriority w:val="29"/>
    <w:rsid w:val="00E33AFE"/>
    <w:rPr>
      <w:i/>
      <w:iCs/>
      <w:color w:val="404040" w:themeColor="text1" w:themeTint="BF"/>
    </w:rPr>
  </w:style>
  <w:style w:type="paragraph" w:styleId="PargrafodaLista">
    <w:name w:val="List Paragraph"/>
    <w:basedOn w:val="Normal"/>
    <w:uiPriority w:val="34"/>
    <w:qFormat/>
    <w:rsid w:val="00E33AFE"/>
    <w:pPr>
      <w:ind w:left="720"/>
      <w:contextualSpacing/>
    </w:pPr>
  </w:style>
  <w:style w:type="character" w:styleId="nfaseIntensa">
    <w:name w:val="Intense Emphasis"/>
    <w:basedOn w:val="Fontepargpadro"/>
    <w:uiPriority w:val="21"/>
    <w:qFormat/>
    <w:rsid w:val="00E33AFE"/>
    <w:rPr>
      <w:i/>
      <w:iCs/>
      <w:color w:val="2E74B5" w:themeColor="accent1" w:themeShade="BF"/>
    </w:rPr>
  </w:style>
  <w:style w:type="paragraph" w:styleId="CitaoIntensa">
    <w:name w:val="Intense Quote"/>
    <w:basedOn w:val="Normal"/>
    <w:next w:val="Normal"/>
    <w:link w:val="CitaoIntensaChar"/>
    <w:uiPriority w:val="30"/>
    <w:qFormat/>
    <w:rsid w:val="00E33A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E33AFE"/>
    <w:rPr>
      <w:i/>
      <w:iCs/>
      <w:color w:val="2E74B5" w:themeColor="accent1" w:themeShade="BF"/>
    </w:rPr>
  </w:style>
  <w:style w:type="character" w:styleId="RefernciaIntensa">
    <w:name w:val="Intense Reference"/>
    <w:basedOn w:val="Fontepargpadro"/>
    <w:uiPriority w:val="32"/>
    <w:qFormat/>
    <w:rsid w:val="00E33AFE"/>
    <w:rPr>
      <w:b/>
      <w:bCs/>
      <w:smallCaps/>
      <w:color w:val="2E74B5" w:themeColor="accent1" w:themeShade="BF"/>
      <w:spacing w:val="5"/>
    </w:rPr>
  </w:style>
  <w:style w:type="character" w:styleId="Hyperlink">
    <w:name w:val="Hyperlink"/>
    <w:basedOn w:val="Fontepargpadro"/>
    <w:uiPriority w:val="99"/>
    <w:unhideWhenUsed/>
    <w:rsid w:val="00B65EDF"/>
    <w:rPr>
      <w:color w:val="0563C1" w:themeColor="hyperlink"/>
      <w:u w:val="single"/>
    </w:rPr>
  </w:style>
  <w:style w:type="character" w:styleId="MenoPendente">
    <w:name w:val="Unresolved Mention"/>
    <w:basedOn w:val="Fontepargpadro"/>
    <w:uiPriority w:val="99"/>
    <w:semiHidden/>
    <w:unhideWhenUsed/>
    <w:rsid w:val="00B65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9007">
      <w:bodyDiv w:val="1"/>
      <w:marLeft w:val="0"/>
      <w:marRight w:val="0"/>
      <w:marTop w:val="0"/>
      <w:marBottom w:val="0"/>
      <w:divBdr>
        <w:top w:val="none" w:sz="0" w:space="0" w:color="auto"/>
        <w:left w:val="none" w:sz="0" w:space="0" w:color="auto"/>
        <w:bottom w:val="none" w:sz="0" w:space="0" w:color="auto"/>
        <w:right w:val="none" w:sz="0" w:space="0" w:color="auto"/>
      </w:divBdr>
    </w:div>
    <w:div w:id="337200090">
      <w:bodyDiv w:val="1"/>
      <w:marLeft w:val="0"/>
      <w:marRight w:val="0"/>
      <w:marTop w:val="0"/>
      <w:marBottom w:val="0"/>
      <w:divBdr>
        <w:top w:val="none" w:sz="0" w:space="0" w:color="auto"/>
        <w:left w:val="none" w:sz="0" w:space="0" w:color="auto"/>
        <w:bottom w:val="none" w:sz="0" w:space="0" w:color="auto"/>
        <w:right w:val="none" w:sz="0" w:space="0" w:color="auto"/>
      </w:divBdr>
    </w:div>
    <w:div w:id="425424218">
      <w:bodyDiv w:val="1"/>
      <w:marLeft w:val="0"/>
      <w:marRight w:val="0"/>
      <w:marTop w:val="0"/>
      <w:marBottom w:val="0"/>
      <w:divBdr>
        <w:top w:val="none" w:sz="0" w:space="0" w:color="auto"/>
        <w:left w:val="none" w:sz="0" w:space="0" w:color="auto"/>
        <w:bottom w:val="none" w:sz="0" w:space="0" w:color="auto"/>
        <w:right w:val="none" w:sz="0" w:space="0" w:color="auto"/>
      </w:divBdr>
    </w:div>
    <w:div w:id="714087579">
      <w:bodyDiv w:val="1"/>
      <w:marLeft w:val="0"/>
      <w:marRight w:val="0"/>
      <w:marTop w:val="0"/>
      <w:marBottom w:val="0"/>
      <w:divBdr>
        <w:top w:val="none" w:sz="0" w:space="0" w:color="auto"/>
        <w:left w:val="none" w:sz="0" w:space="0" w:color="auto"/>
        <w:bottom w:val="none" w:sz="0" w:space="0" w:color="auto"/>
        <w:right w:val="none" w:sz="0" w:space="0" w:color="auto"/>
      </w:divBdr>
    </w:div>
    <w:div w:id="720207376">
      <w:bodyDiv w:val="1"/>
      <w:marLeft w:val="0"/>
      <w:marRight w:val="0"/>
      <w:marTop w:val="0"/>
      <w:marBottom w:val="0"/>
      <w:divBdr>
        <w:top w:val="none" w:sz="0" w:space="0" w:color="auto"/>
        <w:left w:val="none" w:sz="0" w:space="0" w:color="auto"/>
        <w:bottom w:val="none" w:sz="0" w:space="0" w:color="auto"/>
        <w:right w:val="none" w:sz="0" w:space="0" w:color="auto"/>
      </w:divBdr>
    </w:div>
    <w:div w:id="726028609">
      <w:bodyDiv w:val="1"/>
      <w:marLeft w:val="0"/>
      <w:marRight w:val="0"/>
      <w:marTop w:val="0"/>
      <w:marBottom w:val="0"/>
      <w:divBdr>
        <w:top w:val="none" w:sz="0" w:space="0" w:color="auto"/>
        <w:left w:val="none" w:sz="0" w:space="0" w:color="auto"/>
        <w:bottom w:val="none" w:sz="0" w:space="0" w:color="auto"/>
        <w:right w:val="none" w:sz="0" w:space="0" w:color="auto"/>
      </w:divBdr>
    </w:div>
    <w:div w:id="755902611">
      <w:bodyDiv w:val="1"/>
      <w:marLeft w:val="0"/>
      <w:marRight w:val="0"/>
      <w:marTop w:val="0"/>
      <w:marBottom w:val="0"/>
      <w:divBdr>
        <w:top w:val="none" w:sz="0" w:space="0" w:color="auto"/>
        <w:left w:val="none" w:sz="0" w:space="0" w:color="auto"/>
        <w:bottom w:val="none" w:sz="0" w:space="0" w:color="auto"/>
        <w:right w:val="none" w:sz="0" w:space="0" w:color="auto"/>
      </w:divBdr>
    </w:div>
    <w:div w:id="1248230659">
      <w:bodyDiv w:val="1"/>
      <w:marLeft w:val="0"/>
      <w:marRight w:val="0"/>
      <w:marTop w:val="0"/>
      <w:marBottom w:val="0"/>
      <w:divBdr>
        <w:top w:val="none" w:sz="0" w:space="0" w:color="auto"/>
        <w:left w:val="none" w:sz="0" w:space="0" w:color="auto"/>
        <w:bottom w:val="none" w:sz="0" w:space="0" w:color="auto"/>
        <w:right w:val="none" w:sz="0" w:space="0" w:color="auto"/>
      </w:divBdr>
    </w:div>
    <w:div w:id="1301761325">
      <w:bodyDiv w:val="1"/>
      <w:marLeft w:val="0"/>
      <w:marRight w:val="0"/>
      <w:marTop w:val="0"/>
      <w:marBottom w:val="0"/>
      <w:divBdr>
        <w:top w:val="none" w:sz="0" w:space="0" w:color="auto"/>
        <w:left w:val="none" w:sz="0" w:space="0" w:color="auto"/>
        <w:bottom w:val="none" w:sz="0" w:space="0" w:color="auto"/>
        <w:right w:val="none" w:sz="0" w:space="0" w:color="auto"/>
      </w:divBdr>
    </w:div>
    <w:div w:id="1471361855">
      <w:bodyDiv w:val="1"/>
      <w:marLeft w:val="0"/>
      <w:marRight w:val="0"/>
      <w:marTop w:val="0"/>
      <w:marBottom w:val="0"/>
      <w:divBdr>
        <w:top w:val="none" w:sz="0" w:space="0" w:color="auto"/>
        <w:left w:val="none" w:sz="0" w:space="0" w:color="auto"/>
        <w:bottom w:val="none" w:sz="0" w:space="0" w:color="auto"/>
        <w:right w:val="none" w:sz="0" w:space="0" w:color="auto"/>
      </w:divBdr>
    </w:div>
    <w:div w:id="1473667791">
      <w:bodyDiv w:val="1"/>
      <w:marLeft w:val="0"/>
      <w:marRight w:val="0"/>
      <w:marTop w:val="0"/>
      <w:marBottom w:val="0"/>
      <w:divBdr>
        <w:top w:val="none" w:sz="0" w:space="0" w:color="auto"/>
        <w:left w:val="none" w:sz="0" w:space="0" w:color="auto"/>
        <w:bottom w:val="none" w:sz="0" w:space="0" w:color="auto"/>
        <w:right w:val="none" w:sz="0" w:space="0" w:color="auto"/>
      </w:divBdr>
    </w:div>
    <w:div w:id="1520000262">
      <w:bodyDiv w:val="1"/>
      <w:marLeft w:val="0"/>
      <w:marRight w:val="0"/>
      <w:marTop w:val="0"/>
      <w:marBottom w:val="0"/>
      <w:divBdr>
        <w:top w:val="none" w:sz="0" w:space="0" w:color="auto"/>
        <w:left w:val="none" w:sz="0" w:space="0" w:color="auto"/>
        <w:bottom w:val="none" w:sz="0" w:space="0" w:color="auto"/>
        <w:right w:val="none" w:sz="0" w:space="0" w:color="auto"/>
      </w:divBdr>
    </w:div>
    <w:div w:id="1540127816">
      <w:bodyDiv w:val="1"/>
      <w:marLeft w:val="0"/>
      <w:marRight w:val="0"/>
      <w:marTop w:val="0"/>
      <w:marBottom w:val="0"/>
      <w:divBdr>
        <w:top w:val="none" w:sz="0" w:space="0" w:color="auto"/>
        <w:left w:val="none" w:sz="0" w:space="0" w:color="auto"/>
        <w:bottom w:val="none" w:sz="0" w:space="0" w:color="auto"/>
        <w:right w:val="none" w:sz="0" w:space="0" w:color="auto"/>
      </w:divBdr>
    </w:div>
    <w:div w:id="1541555120">
      <w:bodyDiv w:val="1"/>
      <w:marLeft w:val="0"/>
      <w:marRight w:val="0"/>
      <w:marTop w:val="0"/>
      <w:marBottom w:val="0"/>
      <w:divBdr>
        <w:top w:val="none" w:sz="0" w:space="0" w:color="auto"/>
        <w:left w:val="none" w:sz="0" w:space="0" w:color="auto"/>
        <w:bottom w:val="none" w:sz="0" w:space="0" w:color="auto"/>
        <w:right w:val="none" w:sz="0" w:space="0" w:color="auto"/>
      </w:divBdr>
    </w:div>
    <w:div w:id="1551454224">
      <w:bodyDiv w:val="1"/>
      <w:marLeft w:val="0"/>
      <w:marRight w:val="0"/>
      <w:marTop w:val="0"/>
      <w:marBottom w:val="0"/>
      <w:divBdr>
        <w:top w:val="none" w:sz="0" w:space="0" w:color="auto"/>
        <w:left w:val="none" w:sz="0" w:space="0" w:color="auto"/>
        <w:bottom w:val="none" w:sz="0" w:space="0" w:color="auto"/>
        <w:right w:val="none" w:sz="0" w:space="0" w:color="auto"/>
      </w:divBdr>
    </w:div>
    <w:div w:id="181810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9-2022/2021/Lei/L1413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0AB12100AAFB428EB4104D53AB6A38" ma:contentTypeVersion="12" ma:contentTypeDescription="Crie um novo documento." ma:contentTypeScope="" ma:versionID="cdc87ce0b2c7295e57589b058816102e">
  <xsd:schema xmlns:xsd="http://www.w3.org/2001/XMLSchema" xmlns:xs="http://www.w3.org/2001/XMLSchema" xmlns:p="http://schemas.microsoft.com/office/2006/metadata/properties" xmlns:ns3="dd0695d5-e7f0-4399-abff-f9814940c6fa" xmlns:ns4="fcd7fc30-c002-49a1-8fa4-0615908630c3" targetNamespace="http://schemas.microsoft.com/office/2006/metadata/properties" ma:root="true" ma:fieldsID="5b9bc0944c0b3ecc3c0630b200ab2a52" ns3:_="" ns4:_="">
    <xsd:import namespace="dd0695d5-e7f0-4399-abff-f9814940c6fa"/>
    <xsd:import namespace="fcd7fc30-c002-49a1-8fa4-0615908630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695d5-e7f0-4399-abff-f9814940c6fa"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7fc30-c002-49a1-8fa4-0615908630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d7fc30-c002-49a1-8fa4-0615908630c3" xsi:nil="true"/>
  </documentManagement>
</p:properties>
</file>

<file path=customXml/itemProps1.xml><?xml version="1.0" encoding="utf-8"?>
<ds:datastoreItem xmlns:ds="http://schemas.openxmlformats.org/officeDocument/2006/customXml" ds:itemID="{3C90FFDE-40AE-4202-8B59-1C0622AD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695d5-e7f0-4399-abff-f9814940c6fa"/>
    <ds:schemaRef ds:uri="fcd7fc30-c002-49a1-8fa4-06159086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CBBA6-EDA3-47BE-ACC2-D36AB5F25196}">
  <ds:schemaRefs>
    <ds:schemaRef ds:uri="http://schemas.microsoft.com/sharepoint/v3/contenttype/forms"/>
  </ds:schemaRefs>
</ds:datastoreItem>
</file>

<file path=customXml/itemProps3.xml><?xml version="1.0" encoding="utf-8"?>
<ds:datastoreItem xmlns:ds="http://schemas.openxmlformats.org/officeDocument/2006/customXml" ds:itemID="{883B0B93-97B9-4237-AA77-70D24B2B3A2D}">
  <ds:schemaRefs>
    <ds:schemaRef ds:uri="http://schemas.microsoft.com/office/2006/metadata/properties"/>
    <ds:schemaRef ds:uri="http://schemas.microsoft.com/office/2006/documentManagement/types"/>
    <ds:schemaRef ds:uri="fcd7fc30-c002-49a1-8fa4-0615908630c3"/>
    <ds:schemaRef ds:uri="dd0695d5-e7f0-4399-abff-f9814940c6fa"/>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6336</Words>
  <Characters>34217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TJPR</Company>
  <LinksUpToDate>false</LinksUpToDate>
  <CharactersWithSpaces>40473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Clayson do Nascimento Andrade</dc:creator>
  <cp:keywords/>
  <dc:description/>
  <cp:lastModifiedBy>Clayson do Nascimento Andrade</cp:lastModifiedBy>
  <cp:revision>2</cp:revision>
  <dcterms:created xsi:type="dcterms:W3CDTF">2025-02-06T19:18:00Z</dcterms:created>
  <dcterms:modified xsi:type="dcterms:W3CDTF">2025-02-06T19:18:00Z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0x010100710AB12100AAFB428EB4104D53AB6A38</vt:lpwstr>
  </property>
</Properties>
</file>